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3A26" w14:textId="77777777" w:rsidR="00E740EA" w:rsidRPr="000A6633" w:rsidRDefault="005F68BC" w:rsidP="001D7CC9">
      <w:pPr>
        <w:pStyle w:val="Header4"/>
        <w:rPr>
          <w:noProof/>
          <w:lang w:eastAsia="en-CA"/>
        </w:rPr>
      </w:pPr>
      <w:r w:rsidRPr="000A6633">
        <w:rPr>
          <w:noProof/>
          <w:lang w:val="en-CA" w:eastAsia="en-CA"/>
        </w:rPr>
        <w:drawing>
          <wp:inline distT="0" distB="0" distL="0" distR="0" wp14:anchorId="2F016808" wp14:editId="6400B892">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41384EB" w14:textId="77777777" w:rsidR="00353377" w:rsidRPr="003F0E2E" w:rsidRDefault="00192D5D" w:rsidP="003F0E2E">
      <w:pPr>
        <w:pStyle w:val="Heading1"/>
      </w:pPr>
      <w:bookmarkStart w:id="0" w:name="_Toc15030551"/>
      <w:bookmarkStart w:id="1" w:name="_Toc15035368"/>
      <w:r>
        <w:t>Social Work 4D06:  General Social Work II</w:t>
      </w:r>
      <w:bookmarkEnd w:id="0"/>
      <w:bookmarkEnd w:id="1"/>
    </w:p>
    <w:p w14:paraId="66B5083F" w14:textId="195D0F8B" w:rsidR="00B7135F" w:rsidRDefault="00192D5D" w:rsidP="00B7135F">
      <w:pPr>
        <w:pStyle w:val="Default"/>
        <w:rPr>
          <w:rFonts w:ascii="Calibri" w:hAnsi="Calibri" w:cs="Arial"/>
          <w:b/>
        </w:rPr>
      </w:pPr>
      <w:bookmarkStart w:id="2" w:name="_Toc12350798"/>
      <w:bookmarkStart w:id="3" w:name="_Toc12438428"/>
      <w:bookmarkStart w:id="4" w:name="_Toc12437232"/>
      <w:r w:rsidRPr="003F60B7">
        <w:rPr>
          <w:rFonts w:ascii="Calibri" w:hAnsi="Calibri" w:cs="Arial"/>
        </w:rPr>
        <w:t xml:space="preserve">September </w:t>
      </w:r>
      <w:r w:rsidR="00F26205">
        <w:rPr>
          <w:rFonts w:ascii="Calibri" w:hAnsi="Calibri" w:cs="Arial"/>
        </w:rPr>
        <w:t>3</w:t>
      </w:r>
      <w:r w:rsidRPr="003F60B7">
        <w:rPr>
          <w:rFonts w:ascii="Calibri" w:hAnsi="Calibri" w:cs="Arial"/>
        </w:rPr>
        <w:t xml:space="preserve"> – April </w:t>
      </w:r>
      <w:r>
        <w:rPr>
          <w:rFonts w:ascii="Calibri" w:hAnsi="Calibri" w:cs="Arial"/>
        </w:rPr>
        <w:t>7</w:t>
      </w:r>
      <w:r w:rsidRPr="003F60B7">
        <w:rPr>
          <w:rFonts w:ascii="Calibri" w:hAnsi="Calibri" w:cs="Arial"/>
        </w:rPr>
        <w:t>, 201</w:t>
      </w:r>
      <w:r>
        <w:rPr>
          <w:rFonts w:ascii="Calibri" w:hAnsi="Calibri" w:cs="Arial"/>
        </w:rPr>
        <w:t>9</w:t>
      </w:r>
      <w:r w:rsidRPr="003F60B7">
        <w:rPr>
          <w:rFonts w:ascii="Calibri" w:hAnsi="Calibri" w:cs="Arial"/>
        </w:rPr>
        <w:t>-20</w:t>
      </w:r>
      <w:r>
        <w:rPr>
          <w:rFonts w:ascii="Calibri" w:hAnsi="Calibri" w:cs="Arial"/>
        </w:rPr>
        <w:t>20</w:t>
      </w:r>
      <w:r w:rsidRPr="003F60B7">
        <w:rPr>
          <w:rFonts w:ascii="Calibri" w:hAnsi="Calibri" w:cs="Arial"/>
        </w:rPr>
        <w:t>, Mondays, 2:30 –5:20 p.m.</w:t>
      </w:r>
    </w:p>
    <w:p w14:paraId="64F4A481" w14:textId="6DAB7BB0" w:rsidR="00192D5D" w:rsidRPr="00B7135F" w:rsidRDefault="00192D5D" w:rsidP="00B7135F">
      <w:pPr>
        <w:pStyle w:val="Default"/>
        <w:rPr>
          <w:rFonts w:ascii="Calibri" w:hAnsi="Calibri" w:cs="Arial"/>
          <w:b/>
        </w:rPr>
      </w:pPr>
      <w:r w:rsidRPr="003F60B7">
        <w:rPr>
          <w:rFonts w:ascii="Calibri" w:hAnsi="Calibri" w:cs="Arial"/>
        </w:rPr>
        <w:t>C01 Instructor: Jennifer Thibeau</w:t>
      </w:r>
    </w:p>
    <w:p w14:paraId="1857D4FD" w14:textId="44D45E0C" w:rsidR="00192D5D" w:rsidRPr="003F60B7" w:rsidRDefault="00192D5D" w:rsidP="00B7135F">
      <w:pPr>
        <w:pStyle w:val="Default"/>
        <w:rPr>
          <w:rFonts w:ascii="Calibri" w:hAnsi="Calibri" w:cs="Arial"/>
        </w:rPr>
      </w:pPr>
      <w:r w:rsidRPr="003F60B7">
        <w:rPr>
          <w:rFonts w:ascii="Calibri" w:hAnsi="Calibri" w:cs="Arial"/>
        </w:rPr>
        <w:t>Office: KTH-302</w:t>
      </w:r>
    </w:p>
    <w:p w14:paraId="7C92A581" w14:textId="4BCC2C10" w:rsidR="00192D5D" w:rsidRPr="003F60B7" w:rsidRDefault="00192D5D" w:rsidP="00B7135F">
      <w:pPr>
        <w:pStyle w:val="Default"/>
        <w:rPr>
          <w:rFonts w:ascii="Calibri" w:hAnsi="Calibri" w:cs="Arial"/>
        </w:rPr>
      </w:pPr>
      <w:r w:rsidRPr="003F60B7">
        <w:rPr>
          <w:rFonts w:ascii="Calibri" w:hAnsi="Calibri" w:cs="Arial"/>
        </w:rPr>
        <w:t>Office hours: by appointment</w:t>
      </w:r>
    </w:p>
    <w:p w14:paraId="20E43D87" w14:textId="1A73249B" w:rsidR="00192D5D" w:rsidRPr="003F60B7" w:rsidRDefault="00192D5D" w:rsidP="00B7135F">
      <w:pPr>
        <w:pStyle w:val="Default"/>
        <w:rPr>
          <w:rFonts w:ascii="Calibri" w:hAnsi="Calibri" w:cs="Arial"/>
        </w:rPr>
      </w:pPr>
      <w:r w:rsidRPr="003F60B7">
        <w:rPr>
          <w:rFonts w:ascii="Calibri" w:hAnsi="Calibri" w:cs="Arial"/>
        </w:rPr>
        <w:t xml:space="preserve">Email:  </w:t>
      </w:r>
      <w:hyperlink r:id="rId9" w:history="1">
        <w:r w:rsidR="00F16443">
          <w:rPr>
            <w:rStyle w:val="Hyperlink"/>
          </w:rPr>
          <w:t>Jthibeau14@gmail.com</w:t>
        </w:r>
      </w:hyperlink>
    </w:p>
    <w:p w14:paraId="6F191AAA" w14:textId="26DEC1DA" w:rsidR="00192D5D" w:rsidRPr="003F60B7" w:rsidRDefault="00192D5D" w:rsidP="00B7135F">
      <w:pPr>
        <w:pStyle w:val="Default"/>
        <w:rPr>
          <w:rFonts w:ascii="Calibri" w:hAnsi="Calibri" w:cs="Arial"/>
        </w:rPr>
      </w:pPr>
      <w:r w:rsidRPr="003F60B7">
        <w:rPr>
          <w:rFonts w:ascii="Calibri" w:hAnsi="Calibri" w:cs="Arial"/>
        </w:rPr>
        <w:t>Phone: N/A</w:t>
      </w:r>
    </w:p>
    <w:p w14:paraId="35D15B93" w14:textId="77777777" w:rsidR="00B7135F" w:rsidRDefault="00B7135F" w:rsidP="00B7135F">
      <w:pPr>
        <w:pStyle w:val="Default"/>
        <w:rPr>
          <w:rFonts w:ascii="Calibri" w:hAnsi="Calibri" w:cs="Arial"/>
        </w:rPr>
      </w:pPr>
    </w:p>
    <w:p w14:paraId="3120D58F" w14:textId="67C73DD0" w:rsidR="00192D5D" w:rsidRPr="003F60B7" w:rsidRDefault="00192D5D" w:rsidP="00B7135F">
      <w:pPr>
        <w:pStyle w:val="Default"/>
        <w:rPr>
          <w:rFonts w:ascii="Calibri" w:hAnsi="Calibri" w:cs="Arial"/>
        </w:rPr>
      </w:pPr>
      <w:r w:rsidRPr="003F60B7">
        <w:rPr>
          <w:rFonts w:ascii="Calibri" w:hAnsi="Calibri" w:cs="Arial"/>
        </w:rPr>
        <w:t>September</w:t>
      </w:r>
      <w:r w:rsidR="00F26205">
        <w:rPr>
          <w:rFonts w:ascii="Calibri" w:hAnsi="Calibri" w:cs="Arial"/>
        </w:rPr>
        <w:t xml:space="preserve"> 3</w:t>
      </w:r>
      <w:r>
        <w:rPr>
          <w:rFonts w:ascii="Calibri" w:hAnsi="Calibri" w:cs="Arial"/>
        </w:rPr>
        <w:t xml:space="preserve"> </w:t>
      </w:r>
      <w:r w:rsidRPr="003F60B7">
        <w:rPr>
          <w:rFonts w:ascii="Calibri" w:hAnsi="Calibri" w:cs="Arial"/>
        </w:rPr>
        <w:t xml:space="preserve">– April </w:t>
      </w:r>
      <w:r>
        <w:rPr>
          <w:rFonts w:ascii="Calibri" w:hAnsi="Calibri" w:cs="Arial"/>
        </w:rPr>
        <w:t>7</w:t>
      </w:r>
      <w:r w:rsidRPr="003F60B7">
        <w:rPr>
          <w:rFonts w:ascii="Calibri" w:hAnsi="Calibri" w:cs="Arial"/>
        </w:rPr>
        <w:t>, 201</w:t>
      </w:r>
      <w:r>
        <w:rPr>
          <w:rFonts w:ascii="Calibri" w:hAnsi="Calibri" w:cs="Arial"/>
        </w:rPr>
        <w:t>9</w:t>
      </w:r>
      <w:r w:rsidRPr="003F60B7">
        <w:rPr>
          <w:rFonts w:ascii="Calibri" w:hAnsi="Calibri" w:cs="Arial"/>
        </w:rPr>
        <w:t>-20</w:t>
      </w:r>
      <w:r>
        <w:rPr>
          <w:rFonts w:ascii="Calibri" w:hAnsi="Calibri" w:cs="Arial"/>
        </w:rPr>
        <w:t>20</w:t>
      </w:r>
      <w:r w:rsidRPr="003F60B7">
        <w:rPr>
          <w:rFonts w:ascii="Calibri" w:hAnsi="Calibri" w:cs="Arial"/>
        </w:rPr>
        <w:t>, Mondays, 2:30 –5:20 p.m.</w:t>
      </w:r>
    </w:p>
    <w:p w14:paraId="53AD94B5" w14:textId="08FA8E2F" w:rsidR="00192D5D" w:rsidRPr="003F60B7" w:rsidRDefault="00192D5D" w:rsidP="00B7135F">
      <w:pPr>
        <w:pStyle w:val="Default"/>
        <w:rPr>
          <w:rFonts w:ascii="Calibri" w:hAnsi="Calibri" w:cs="Arial"/>
        </w:rPr>
      </w:pPr>
      <w:r w:rsidRPr="003F60B7">
        <w:rPr>
          <w:rFonts w:ascii="Calibri" w:hAnsi="Calibri" w:cs="Arial"/>
        </w:rPr>
        <w:t>C02 Instructor: Jennifer Crowson</w:t>
      </w:r>
    </w:p>
    <w:p w14:paraId="452EC1B7" w14:textId="66802228" w:rsidR="00192D5D" w:rsidRPr="003F60B7" w:rsidRDefault="00192D5D" w:rsidP="00B7135F">
      <w:pPr>
        <w:pStyle w:val="Default"/>
        <w:rPr>
          <w:rFonts w:ascii="Calibri" w:hAnsi="Calibri" w:cs="Arial"/>
        </w:rPr>
      </w:pPr>
      <w:r w:rsidRPr="003F60B7">
        <w:rPr>
          <w:rFonts w:ascii="Calibri" w:hAnsi="Calibri" w:cs="Arial"/>
        </w:rPr>
        <w:t>Office: KTH-302</w:t>
      </w:r>
    </w:p>
    <w:p w14:paraId="2DCA5AC7" w14:textId="0FBEC3DF" w:rsidR="00192D5D" w:rsidRPr="003F60B7" w:rsidRDefault="00192D5D" w:rsidP="00B7135F">
      <w:pPr>
        <w:pStyle w:val="Default"/>
        <w:rPr>
          <w:rFonts w:ascii="Calibri" w:hAnsi="Calibri" w:cs="Arial"/>
        </w:rPr>
      </w:pPr>
      <w:r w:rsidRPr="003F60B7">
        <w:rPr>
          <w:rFonts w:ascii="Calibri" w:hAnsi="Calibri" w:cs="Arial"/>
        </w:rPr>
        <w:t>Office hours: by appointment</w:t>
      </w:r>
    </w:p>
    <w:p w14:paraId="47096134" w14:textId="512B2569" w:rsidR="00192D5D" w:rsidRPr="003F60B7" w:rsidRDefault="00192D5D" w:rsidP="00B7135F">
      <w:pPr>
        <w:pStyle w:val="Default"/>
        <w:rPr>
          <w:rFonts w:ascii="Calibri" w:hAnsi="Calibri" w:cs="Arial"/>
        </w:rPr>
      </w:pPr>
      <w:r w:rsidRPr="003F60B7">
        <w:rPr>
          <w:rFonts w:ascii="Calibri" w:hAnsi="Calibri" w:cs="Arial"/>
        </w:rPr>
        <w:t xml:space="preserve">Email: </w:t>
      </w:r>
      <w:hyperlink r:id="rId10" w:history="1">
        <w:r w:rsidRPr="003F60B7">
          <w:rPr>
            <w:rStyle w:val="Hyperlink"/>
            <w:rFonts w:ascii="Calibri" w:hAnsi="Calibri" w:cs="Arial"/>
          </w:rPr>
          <w:t>turpieji@mcmaster.ca</w:t>
        </w:r>
      </w:hyperlink>
      <w:r w:rsidRPr="003F60B7">
        <w:rPr>
          <w:rFonts w:ascii="Calibri" w:hAnsi="Calibri" w:cs="Arial"/>
        </w:rPr>
        <w:t xml:space="preserve"> </w:t>
      </w:r>
    </w:p>
    <w:p w14:paraId="4DE2EAB8" w14:textId="671BB3D7" w:rsidR="00192D5D" w:rsidRPr="003F60B7" w:rsidRDefault="00192D5D" w:rsidP="00B7135F">
      <w:pPr>
        <w:pStyle w:val="Default"/>
        <w:rPr>
          <w:rFonts w:ascii="Calibri" w:hAnsi="Calibri" w:cs="Arial"/>
        </w:rPr>
      </w:pPr>
      <w:r w:rsidRPr="003F60B7">
        <w:rPr>
          <w:rFonts w:ascii="Calibri" w:hAnsi="Calibri" w:cs="Arial"/>
        </w:rPr>
        <w:t xml:space="preserve">Phone: N/A </w:t>
      </w:r>
    </w:p>
    <w:p w14:paraId="15538517" w14:textId="77777777" w:rsidR="00192D5D" w:rsidRPr="003F60B7" w:rsidRDefault="00192D5D" w:rsidP="00192D5D">
      <w:pPr>
        <w:pStyle w:val="Default"/>
        <w:ind w:firstLine="720"/>
        <w:rPr>
          <w:rFonts w:ascii="Calibri" w:hAnsi="Calibri" w:cs="Arial"/>
        </w:rPr>
      </w:pPr>
    </w:p>
    <w:p w14:paraId="40257A94" w14:textId="15808792" w:rsidR="00192D5D" w:rsidRPr="003F60B7" w:rsidRDefault="00192D5D" w:rsidP="00B7135F">
      <w:pPr>
        <w:pStyle w:val="Default"/>
        <w:rPr>
          <w:rFonts w:ascii="Calibri" w:hAnsi="Calibri" w:cs="Arial"/>
        </w:rPr>
      </w:pPr>
      <w:r w:rsidRPr="003F60B7">
        <w:rPr>
          <w:rFonts w:ascii="Calibri" w:hAnsi="Calibri" w:cs="Arial"/>
        </w:rPr>
        <w:t>September</w:t>
      </w:r>
      <w:r w:rsidR="00F26205">
        <w:rPr>
          <w:rFonts w:ascii="Calibri" w:hAnsi="Calibri" w:cs="Arial"/>
        </w:rPr>
        <w:t xml:space="preserve"> 3</w:t>
      </w:r>
      <w:r w:rsidRPr="003F60B7">
        <w:rPr>
          <w:rFonts w:ascii="Calibri" w:hAnsi="Calibri" w:cs="Arial"/>
        </w:rPr>
        <w:t xml:space="preserve"> – April </w:t>
      </w:r>
      <w:r>
        <w:rPr>
          <w:rFonts w:ascii="Calibri" w:hAnsi="Calibri" w:cs="Arial"/>
        </w:rPr>
        <w:t>7</w:t>
      </w:r>
      <w:r w:rsidRPr="003F60B7">
        <w:rPr>
          <w:rFonts w:ascii="Calibri" w:hAnsi="Calibri" w:cs="Arial"/>
        </w:rPr>
        <w:t xml:space="preserve">, </w:t>
      </w:r>
      <w:r>
        <w:rPr>
          <w:rFonts w:ascii="Calibri" w:hAnsi="Calibri" w:cs="Arial"/>
        </w:rPr>
        <w:t xml:space="preserve">2019 - </w:t>
      </w:r>
      <w:r w:rsidRPr="003F60B7">
        <w:rPr>
          <w:rFonts w:ascii="Calibri" w:hAnsi="Calibri" w:cs="Arial"/>
        </w:rPr>
        <w:t>20</w:t>
      </w:r>
      <w:r>
        <w:rPr>
          <w:rFonts w:ascii="Calibri" w:hAnsi="Calibri" w:cs="Arial"/>
        </w:rPr>
        <w:t>20</w:t>
      </w:r>
      <w:r w:rsidRPr="003F60B7">
        <w:rPr>
          <w:rFonts w:ascii="Calibri" w:hAnsi="Calibri" w:cs="Arial"/>
        </w:rPr>
        <w:t>, Mondays, 7:00 –9:50 p.m.</w:t>
      </w:r>
    </w:p>
    <w:p w14:paraId="78DC5495" w14:textId="37C4DFC3" w:rsidR="00192D5D" w:rsidRDefault="00192D5D" w:rsidP="00B7135F">
      <w:pPr>
        <w:pStyle w:val="Default"/>
        <w:rPr>
          <w:rFonts w:ascii="Calibri" w:hAnsi="Calibri" w:cs="Arial"/>
        </w:rPr>
      </w:pPr>
      <w:r w:rsidRPr="003F60B7">
        <w:rPr>
          <w:rFonts w:ascii="Calibri" w:hAnsi="Calibri" w:cs="Arial"/>
        </w:rPr>
        <w:t xml:space="preserve">C03 Instructor: Salomeh Mohajer </w:t>
      </w:r>
    </w:p>
    <w:p w14:paraId="37A5C9A5" w14:textId="78A6218F" w:rsidR="00192D5D" w:rsidRPr="003F60B7" w:rsidRDefault="00192D5D" w:rsidP="00B7135F">
      <w:pPr>
        <w:pStyle w:val="Default"/>
        <w:rPr>
          <w:rFonts w:ascii="Calibri" w:hAnsi="Calibri" w:cs="Arial"/>
        </w:rPr>
      </w:pPr>
      <w:r w:rsidRPr="003F60B7">
        <w:rPr>
          <w:rFonts w:ascii="Calibri" w:hAnsi="Calibri" w:cs="Arial"/>
        </w:rPr>
        <w:t>Office: KTH-302</w:t>
      </w:r>
    </w:p>
    <w:p w14:paraId="6E359FF9" w14:textId="4DEC86BE" w:rsidR="00192D5D" w:rsidRPr="003F60B7" w:rsidRDefault="00192D5D" w:rsidP="00B7135F">
      <w:pPr>
        <w:pStyle w:val="Default"/>
        <w:rPr>
          <w:rFonts w:ascii="Calibri" w:hAnsi="Calibri" w:cs="Arial"/>
        </w:rPr>
      </w:pPr>
      <w:r w:rsidRPr="003F60B7">
        <w:rPr>
          <w:rFonts w:ascii="Calibri" w:hAnsi="Calibri" w:cs="Arial"/>
        </w:rPr>
        <w:t>Office hours: by appointment</w:t>
      </w:r>
    </w:p>
    <w:p w14:paraId="45D2C702" w14:textId="77777777" w:rsidR="00F16443" w:rsidRDefault="00192D5D" w:rsidP="00F16443">
      <w:pPr>
        <w:rPr>
          <w:rFonts w:ascii="Times New Roman" w:hAnsi="Times New Roman"/>
          <w:b w:val="0"/>
          <w:lang w:val="en-CA" w:eastAsia="en-CA"/>
        </w:rPr>
      </w:pPr>
      <w:r w:rsidRPr="003F60B7">
        <w:rPr>
          <w:rFonts w:ascii="Calibri" w:hAnsi="Calibri" w:cs="Arial"/>
        </w:rPr>
        <w:t>Email:</w:t>
      </w:r>
      <w:r w:rsidRPr="003F60B7">
        <w:rPr>
          <w:rFonts w:ascii="Calibri" w:hAnsi="Calibri"/>
          <w:bCs/>
          <w:lang w:val="en"/>
        </w:rPr>
        <w:t xml:space="preserve"> </w:t>
      </w:r>
      <w:hyperlink r:id="rId11" w:history="1">
        <w:r w:rsidR="00F16443">
          <w:rPr>
            <w:rStyle w:val="Hyperlink"/>
            <w:rFonts w:eastAsia="MS Gothic"/>
          </w:rPr>
          <w:t>salomehmohajer@gmail.com</w:t>
        </w:r>
      </w:hyperlink>
    </w:p>
    <w:p w14:paraId="78DDC81D" w14:textId="73F72936" w:rsidR="00F16443" w:rsidRDefault="00192D5D" w:rsidP="00F16443">
      <w:pPr>
        <w:rPr>
          <w:rFonts w:ascii="Times New Roman" w:hAnsi="Times New Roman"/>
          <w:b w:val="0"/>
          <w:lang w:val="en-CA" w:eastAsia="en-CA"/>
        </w:rPr>
      </w:pPr>
      <w:r w:rsidRPr="003F60B7">
        <w:rPr>
          <w:rFonts w:ascii="Calibri" w:hAnsi="Calibri" w:cs="Arial"/>
        </w:rPr>
        <w:t>Phone: N/A</w:t>
      </w:r>
      <w:r w:rsidR="00F16443">
        <w:rPr>
          <w:rFonts w:ascii="Times New Roman" w:hAnsi="Times New Roman"/>
          <w:b w:val="0"/>
          <w:lang w:val="en-CA" w:eastAsia="en-CA"/>
        </w:rPr>
        <w:t xml:space="preserve"> </w:t>
      </w:r>
    </w:p>
    <w:p w14:paraId="2F54DF8F" w14:textId="6ACEA20C" w:rsidR="00192D5D" w:rsidRPr="003F60B7" w:rsidRDefault="00192D5D" w:rsidP="00B7135F">
      <w:pPr>
        <w:pStyle w:val="Default"/>
        <w:rPr>
          <w:rFonts w:ascii="Calibri" w:hAnsi="Calibri" w:cs="Arial"/>
        </w:rPr>
      </w:pPr>
    </w:p>
    <w:p w14:paraId="3101D804" w14:textId="77777777" w:rsidR="007C161B" w:rsidRDefault="006F4CDE" w:rsidP="00B7135F">
      <w:pPr>
        <w:pStyle w:val="Heading1"/>
        <w:rPr>
          <w:noProof/>
        </w:rPr>
      </w:pPr>
      <w:bookmarkStart w:id="5" w:name="_Toc15035369"/>
      <w:bookmarkStart w:id="6" w:name="_Toc15030552"/>
      <w:r w:rsidRPr="000A6633">
        <w:t>Table of Contents</w:t>
      </w:r>
      <w:bookmarkEnd w:id="5"/>
      <w:r w:rsidRPr="000A6633">
        <w:rPr>
          <w:lang w:val="en-GB"/>
        </w:rPr>
        <w:t xml:space="preserve"> </w:t>
      </w:r>
      <w:bookmarkStart w:id="7" w:name="_Toc12350799"/>
      <w:bookmarkEnd w:id="2"/>
      <w:bookmarkEnd w:id="3"/>
      <w:bookmarkEnd w:id="6"/>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14:paraId="7AF43EB2" w14:textId="2D295408" w:rsidR="007C161B" w:rsidRDefault="003C5DC8">
      <w:pPr>
        <w:pStyle w:val="TOC1"/>
        <w:tabs>
          <w:tab w:val="right" w:leader="dot" w:pos="9350"/>
        </w:tabs>
        <w:rPr>
          <w:rFonts w:asciiTheme="minorHAnsi" w:eastAsiaTheme="minorEastAsia" w:hAnsiTheme="minorHAnsi" w:cstheme="minorBidi"/>
          <w:b w:val="0"/>
          <w:noProof/>
          <w:sz w:val="22"/>
          <w:szCs w:val="22"/>
          <w:lang w:val="en-CA" w:eastAsia="en-CA"/>
        </w:rPr>
      </w:pPr>
      <w:hyperlink w:anchor="_Toc15035370" w:history="1">
        <w:r w:rsidR="007C161B" w:rsidRPr="0002365F">
          <w:rPr>
            <w:rStyle w:val="Hyperlink"/>
            <w:noProof/>
          </w:rPr>
          <w:t>Course Overview</w:t>
        </w:r>
        <w:r w:rsidR="007C161B">
          <w:rPr>
            <w:noProof/>
            <w:webHidden/>
          </w:rPr>
          <w:tab/>
        </w:r>
        <w:r w:rsidR="007C161B">
          <w:rPr>
            <w:noProof/>
            <w:webHidden/>
          </w:rPr>
          <w:fldChar w:fldCharType="begin"/>
        </w:r>
        <w:r w:rsidR="007C161B">
          <w:rPr>
            <w:noProof/>
            <w:webHidden/>
          </w:rPr>
          <w:instrText xml:space="preserve"> PAGEREF _Toc15035370 \h </w:instrText>
        </w:r>
        <w:r w:rsidR="007C161B">
          <w:rPr>
            <w:noProof/>
            <w:webHidden/>
          </w:rPr>
        </w:r>
        <w:r w:rsidR="007C161B">
          <w:rPr>
            <w:noProof/>
            <w:webHidden/>
          </w:rPr>
          <w:fldChar w:fldCharType="separate"/>
        </w:r>
        <w:r w:rsidR="007C161B">
          <w:rPr>
            <w:noProof/>
            <w:webHidden/>
          </w:rPr>
          <w:t>2</w:t>
        </w:r>
        <w:r w:rsidR="007C161B">
          <w:rPr>
            <w:noProof/>
            <w:webHidden/>
          </w:rPr>
          <w:fldChar w:fldCharType="end"/>
        </w:r>
      </w:hyperlink>
    </w:p>
    <w:p w14:paraId="071631D2" w14:textId="2442323E" w:rsidR="007C161B" w:rsidRDefault="003C5DC8">
      <w:pPr>
        <w:pStyle w:val="TOC1"/>
        <w:tabs>
          <w:tab w:val="right" w:leader="dot" w:pos="9350"/>
        </w:tabs>
        <w:rPr>
          <w:rFonts w:asciiTheme="minorHAnsi" w:eastAsiaTheme="minorEastAsia" w:hAnsiTheme="minorHAnsi" w:cstheme="minorBidi"/>
          <w:b w:val="0"/>
          <w:noProof/>
          <w:sz w:val="22"/>
          <w:szCs w:val="22"/>
          <w:lang w:val="en-CA" w:eastAsia="en-CA"/>
        </w:rPr>
      </w:pPr>
      <w:hyperlink w:anchor="_Toc15035371" w:history="1">
        <w:r w:rsidR="007C161B" w:rsidRPr="0002365F">
          <w:rPr>
            <w:rStyle w:val="Hyperlink"/>
            <w:noProof/>
            <w:lang w:val="en-GB"/>
          </w:rPr>
          <w:t>Assignment Submission and Grading</w:t>
        </w:r>
        <w:r w:rsidR="007C161B">
          <w:rPr>
            <w:noProof/>
            <w:webHidden/>
          </w:rPr>
          <w:tab/>
        </w:r>
        <w:r w:rsidR="007C161B">
          <w:rPr>
            <w:noProof/>
            <w:webHidden/>
          </w:rPr>
          <w:fldChar w:fldCharType="begin"/>
        </w:r>
        <w:r w:rsidR="007C161B">
          <w:rPr>
            <w:noProof/>
            <w:webHidden/>
          </w:rPr>
          <w:instrText xml:space="preserve"> PAGEREF _Toc15035371 \h </w:instrText>
        </w:r>
        <w:r w:rsidR="007C161B">
          <w:rPr>
            <w:noProof/>
            <w:webHidden/>
          </w:rPr>
        </w:r>
        <w:r w:rsidR="007C161B">
          <w:rPr>
            <w:noProof/>
            <w:webHidden/>
          </w:rPr>
          <w:fldChar w:fldCharType="separate"/>
        </w:r>
        <w:r w:rsidR="007C161B">
          <w:rPr>
            <w:noProof/>
            <w:webHidden/>
          </w:rPr>
          <w:t>7</w:t>
        </w:r>
        <w:r w:rsidR="007C161B">
          <w:rPr>
            <w:noProof/>
            <w:webHidden/>
          </w:rPr>
          <w:fldChar w:fldCharType="end"/>
        </w:r>
      </w:hyperlink>
    </w:p>
    <w:p w14:paraId="79820234" w14:textId="56A5E67E" w:rsidR="007C161B" w:rsidRDefault="003C5DC8">
      <w:pPr>
        <w:pStyle w:val="TOC1"/>
        <w:tabs>
          <w:tab w:val="right" w:leader="dot" w:pos="9350"/>
        </w:tabs>
        <w:rPr>
          <w:rFonts w:asciiTheme="minorHAnsi" w:eastAsiaTheme="minorEastAsia" w:hAnsiTheme="minorHAnsi" w:cstheme="minorBidi"/>
          <w:b w:val="0"/>
          <w:noProof/>
          <w:sz w:val="22"/>
          <w:szCs w:val="22"/>
          <w:lang w:val="en-CA" w:eastAsia="en-CA"/>
        </w:rPr>
      </w:pPr>
      <w:hyperlink w:anchor="_Toc15035372" w:history="1">
        <w:r w:rsidR="007C161B" w:rsidRPr="0002365F">
          <w:rPr>
            <w:rStyle w:val="Hyperlink"/>
            <w:noProof/>
          </w:rPr>
          <w:t>Student Responsibilities</w:t>
        </w:r>
        <w:r w:rsidR="007C161B">
          <w:rPr>
            <w:noProof/>
            <w:webHidden/>
          </w:rPr>
          <w:tab/>
        </w:r>
        <w:r w:rsidR="007C161B">
          <w:rPr>
            <w:noProof/>
            <w:webHidden/>
          </w:rPr>
          <w:fldChar w:fldCharType="begin"/>
        </w:r>
        <w:r w:rsidR="007C161B">
          <w:rPr>
            <w:noProof/>
            <w:webHidden/>
          </w:rPr>
          <w:instrText xml:space="preserve"> PAGEREF _Toc15035372 \h </w:instrText>
        </w:r>
        <w:r w:rsidR="007C161B">
          <w:rPr>
            <w:noProof/>
            <w:webHidden/>
          </w:rPr>
        </w:r>
        <w:r w:rsidR="007C161B">
          <w:rPr>
            <w:noProof/>
            <w:webHidden/>
          </w:rPr>
          <w:fldChar w:fldCharType="separate"/>
        </w:r>
        <w:r w:rsidR="007C161B">
          <w:rPr>
            <w:noProof/>
            <w:webHidden/>
          </w:rPr>
          <w:t>9</w:t>
        </w:r>
        <w:r w:rsidR="007C161B">
          <w:rPr>
            <w:noProof/>
            <w:webHidden/>
          </w:rPr>
          <w:fldChar w:fldCharType="end"/>
        </w:r>
      </w:hyperlink>
    </w:p>
    <w:p w14:paraId="0B9B7895" w14:textId="17713EDC" w:rsidR="007C161B" w:rsidRDefault="003C5DC8">
      <w:pPr>
        <w:pStyle w:val="TOC1"/>
        <w:tabs>
          <w:tab w:val="right" w:leader="dot" w:pos="9350"/>
        </w:tabs>
        <w:rPr>
          <w:rFonts w:asciiTheme="minorHAnsi" w:eastAsiaTheme="minorEastAsia" w:hAnsiTheme="minorHAnsi" w:cstheme="minorBidi"/>
          <w:b w:val="0"/>
          <w:noProof/>
          <w:sz w:val="22"/>
          <w:szCs w:val="22"/>
          <w:lang w:val="en-CA" w:eastAsia="en-CA"/>
        </w:rPr>
      </w:pPr>
      <w:hyperlink w:anchor="_Toc15035373" w:history="1">
        <w:r w:rsidR="007C161B" w:rsidRPr="0002365F">
          <w:rPr>
            <w:rStyle w:val="Hyperlink"/>
            <w:noProof/>
          </w:rPr>
          <w:t>Course Weekly Topics and Readings</w:t>
        </w:r>
        <w:r w:rsidR="007C161B">
          <w:rPr>
            <w:noProof/>
            <w:webHidden/>
          </w:rPr>
          <w:tab/>
        </w:r>
        <w:r w:rsidR="007C161B">
          <w:rPr>
            <w:noProof/>
            <w:webHidden/>
          </w:rPr>
          <w:fldChar w:fldCharType="begin"/>
        </w:r>
        <w:r w:rsidR="007C161B">
          <w:rPr>
            <w:noProof/>
            <w:webHidden/>
          </w:rPr>
          <w:instrText xml:space="preserve"> PAGEREF _Toc15035373 \h </w:instrText>
        </w:r>
        <w:r w:rsidR="007C161B">
          <w:rPr>
            <w:noProof/>
            <w:webHidden/>
          </w:rPr>
        </w:r>
        <w:r w:rsidR="007C161B">
          <w:rPr>
            <w:noProof/>
            <w:webHidden/>
          </w:rPr>
          <w:fldChar w:fldCharType="separate"/>
        </w:r>
        <w:r w:rsidR="007C161B">
          <w:rPr>
            <w:noProof/>
            <w:webHidden/>
          </w:rPr>
          <w:t>11</w:t>
        </w:r>
        <w:r w:rsidR="007C161B">
          <w:rPr>
            <w:noProof/>
            <w:webHidden/>
          </w:rPr>
          <w:fldChar w:fldCharType="end"/>
        </w:r>
      </w:hyperlink>
    </w:p>
    <w:p w14:paraId="5FECCCD5" w14:textId="77777777" w:rsidR="00B87E74" w:rsidRPr="000A6633" w:rsidRDefault="004B7060" w:rsidP="003F0E2E">
      <w:pPr>
        <w:pStyle w:val="Heading1"/>
      </w:pPr>
      <w:r>
        <w:rPr>
          <w:rFonts w:eastAsia="Times New Roman"/>
          <w:color w:val="auto"/>
          <w:sz w:val="24"/>
          <w:szCs w:val="24"/>
        </w:rPr>
        <w:fldChar w:fldCharType="end"/>
      </w:r>
      <w:bookmarkStart w:id="8" w:name="_Toc15035370"/>
      <w:r w:rsidR="00B87E74" w:rsidRPr="000A6633">
        <w:t>Course Overview</w:t>
      </w:r>
      <w:bookmarkEnd w:id="4"/>
      <w:bookmarkEnd w:id="7"/>
      <w:bookmarkEnd w:id="8"/>
    </w:p>
    <w:p w14:paraId="1A7AF813" w14:textId="77777777" w:rsidR="007F0D43" w:rsidRPr="000A6633" w:rsidRDefault="003F60FC" w:rsidP="004174F7">
      <w:pPr>
        <w:pStyle w:val="Heading2"/>
      </w:pPr>
      <w:bookmarkStart w:id="9" w:name="_Toc12350800"/>
      <w:r w:rsidRPr="000A6633">
        <w:t>Course Description:</w:t>
      </w:r>
      <w:bookmarkEnd w:id="9"/>
    </w:p>
    <w:p w14:paraId="7A8BAB91" w14:textId="77777777" w:rsidR="00192D5D" w:rsidRPr="00E51C52" w:rsidRDefault="00192D5D" w:rsidP="00192D5D">
      <w:pPr>
        <w:autoSpaceDE w:val="0"/>
        <w:autoSpaceDN w:val="0"/>
        <w:adjustRightInd w:val="0"/>
        <w:rPr>
          <w:rFonts w:ascii="Calibri" w:eastAsia="Calibri" w:hAnsi="Calibri"/>
          <w:b w:val="0"/>
          <w:szCs w:val="24"/>
          <w:lang w:val="en"/>
        </w:rPr>
      </w:pPr>
      <w:bookmarkStart w:id="10" w:name="_Toc12350801"/>
      <w:r w:rsidRPr="00E51C52">
        <w:rPr>
          <w:rFonts w:ascii="Calibri" w:eastAsia="Calibri" w:hAnsi="Calibri"/>
          <w:b w:val="0"/>
          <w:szCs w:val="24"/>
          <w:lang w:val="en"/>
        </w:rPr>
        <w:t xml:space="preserve">This class is a series of working seminars aimed at strengthening and solidifying the connection between social work theories/skills and social work practice skills. The course runs parallel and </w:t>
      </w:r>
      <w:r w:rsidRPr="00E51C52">
        <w:rPr>
          <w:rFonts w:ascii="Calibri" w:eastAsia="Calibri" w:hAnsi="Calibri"/>
          <w:b w:val="0"/>
          <w:szCs w:val="24"/>
          <w:lang w:val="en"/>
        </w:rPr>
        <w:lastRenderedPageBreak/>
        <w:t>in conjunction with field placements, which take place in various social work settings under the supervision an approved field supervisor (field instructor).</w:t>
      </w:r>
    </w:p>
    <w:p w14:paraId="7C22A661" w14:textId="77777777" w:rsidR="00B722AE" w:rsidRDefault="00B722AE" w:rsidP="00192D5D">
      <w:pPr>
        <w:autoSpaceDE w:val="0"/>
        <w:autoSpaceDN w:val="0"/>
        <w:adjustRightInd w:val="0"/>
        <w:rPr>
          <w:rFonts w:ascii="Calibri" w:eastAsia="Calibri" w:hAnsi="Calibri"/>
          <w:b w:val="0"/>
          <w:szCs w:val="24"/>
          <w:lang w:val="en"/>
        </w:rPr>
      </w:pPr>
    </w:p>
    <w:p w14:paraId="099AEFB1" w14:textId="1DFFDF35" w:rsidR="00192D5D" w:rsidRPr="00E51C52" w:rsidRDefault="00192D5D" w:rsidP="00192D5D">
      <w:p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 xml:space="preserve">The course aims to help students to integrate their academic work and their practice experiences, and to think critically about social work, as they prepare for graduation into professional practice or continued academic studies. </w:t>
      </w:r>
    </w:p>
    <w:p w14:paraId="17EA0CB4" w14:textId="77777777" w:rsidR="00192D5D" w:rsidRPr="00E51C52" w:rsidRDefault="00192D5D" w:rsidP="00192D5D">
      <w:pPr>
        <w:autoSpaceDE w:val="0"/>
        <w:autoSpaceDN w:val="0"/>
        <w:adjustRightInd w:val="0"/>
        <w:rPr>
          <w:rFonts w:ascii="Calibri" w:eastAsia="Calibri" w:hAnsi="Calibri"/>
          <w:b w:val="0"/>
          <w:szCs w:val="24"/>
          <w:lang w:val="en"/>
        </w:rPr>
      </w:pPr>
    </w:p>
    <w:p w14:paraId="08F62019" w14:textId="49DC91FF" w:rsidR="00192D5D" w:rsidRDefault="00192D5D" w:rsidP="00192D5D">
      <w:p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 xml:space="preserve">4D06 is taught from a theoretical perspective compatible with the school’s philosophical statement </w:t>
      </w:r>
      <w:r>
        <w:rPr>
          <w:rFonts w:ascii="Calibri" w:eastAsia="Calibri" w:hAnsi="Calibri"/>
          <w:b w:val="0"/>
          <w:szCs w:val="24"/>
          <w:lang w:val="en"/>
        </w:rPr>
        <w:t>shown below.</w:t>
      </w:r>
    </w:p>
    <w:p w14:paraId="2DD9C173" w14:textId="77777777" w:rsidR="001D7CC9" w:rsidRPr="00E51C52" w:rsidRDefault="001D7CC9" w:rsidP="00192D5D">
      <w:pPr>
        <w:autoSpaceDE w:val="0"/>
        <w:autoSpaceDN w:val="0"/>
        <w:adjustRightInd w:val="0"/>
        <w:rPr>
          <w:rFonts w:ascii="Calibri" w:eastAsia="Calibri" w:hAnsi="Calibri"/>
          <w:b w:val="0"/>
          <w:szCs w:val="24"/>
          <w:lang w:val="en"/>
        </w:rPr>
      </w:pPr>
    </w:p>
    <w:p w14:paraId="653A163A" w14:textId="3799DA5A" w:rsidR="00716392" w:rsidRPr="000A6633" w:rsidRDefault="009C48C6" w:rsidP="004174F7">
      <w:pPr>
        <w:pStyle w:val="Heading2"/>
      </w:pPr>
      <w:r w:rsidRPr="000A6633">
        <w:t>Course Objectives:</w:t>
      </w:r>
      <w:bookmarkEnd w:id="10"/>
      <w:r w:rsidRPr="000A6633">
        <w:t xml:space="preserve">  </w:t>
      </w:r>
    </w:p>
    <w:p w14:paraId="0073A34A" w14:textId="77777777" w:rsidR="00192D5D" w:rsidRPr="00E51C52" w:rsidRDefault="00192D5D" w:rsidP="00192D5D">
      <w:pPr>
        <w:rPr>
          <w:rFonts w:ascii="Calibri" w:hAnsi="Calibri"/>
          <w:b w:val="0"/>
          <w:bCs/>
          <w:szCs w:val="24"/>
        </w:rPr>
      </w:pPr>
      <w:r w:rsidRPr="00E51C52">
        <w:rPr>
          <w:rFonts w:ascii="Calibri" w:hAnsi="Calibri"/>
          <w:b w:val="0"/>
          <w:bCs/>
          <w:szCs w:val="24"/>
        </w:rPr>
        <w:t>By the end of 4D06, the student will be able to:</w:t>
      </w:r>
    </w:p>
    <w:p w14:paraId="5047AA54" w14:textId="77777777" w:rsidR="00192D5D" w:rsidRPr="00E51C52" w:rsidRDefault="00192D5D" w:rsidP="003C0866">
      <w:pPr>
        <w:numPr>
          <w:ilvl w:val="0"/>
          <w:numId w:val="7"/>
        </w:numPr>
        <w:rPr>
          <w:rFonts w:ascii="Calibri" w:hAnsi="Calibri"/>
          <w:b w:val="0"/>
          <w:szCs w:val="24"/>
        </w:rPr>
      </w:pPr>
      <w:r w:rsidRPr="00E51C52">
        <w:rPr>
          <w:rFonts w:ascii="Calibri" w:hAnsi="Calibri"/>
          <w:b w:val="0"/>
          <w:szCs w:val="24"/>
        </w:rPr>
        <w:t xml:space="preserve">Demonstrate the ability to participate in meaningful discussions and dialogue that is purposeful, critical and respectful. </w:t>
      </w:r>
    </w:p>
    <w:p w14:paraId="685E4323" w14:textId="77777777" w:rsidR="00192D5D" w:rsidRPr="00E51C52" w:rsidRDefault="00192D5D" w:rsidP="003C0866">
      <w:pPr>
        <w:numPr>
          <w:ilvl w:val="0"/>
          <w:numId w:val="7"/>
        </w:numPr>
        <w:rPr>
          <w:rFonts w:ascii="Calibri" w:hAnsi="Calibri"/>
          <w:szCs w:val="24"/>
        </w:rPr>
      </w:pPr>
      <w:r w:rsidRPr="00E51C52">
        <w:rPr>
          <w:rFonts w:ascii="Calibri" w:hAnsi="Calibri"/>
          <w:b w:val="0"/>
          <w:bCs/>
          <w:szCs w:val="24"/>
        </w:rPr>
        <w:t xml:space="preserve">Engage in critical reflection/reflexivity through an examination of their own personal experiences, biases and the power that they hold in their roles as a professional social worker. </w:t>
      </w:r>
    </w:p>
    <w:p w14:paraId="034281C4" w14:textId="77777777" w:rsidR="00192D5D" w:rsidRPr="00E51C52" w:rsidRDefault="00192D5D" w:rsidP="003C0866">
      <w:pPr>
        <w:numPr>
          <w:ilvl w:val="0"/>
          <w:numId w:val="7"/>
        </w:numPr>
        <w:rPr>
          <w:rFonts w:ascii="Calibri" w:hAnsi="Calibri"/>
          <w:szCs w:val="24"/>
        </w:rPr>
      </w:pPr>
      <w:r w:rsidRPr="00E51C52">
        <w:rPr>
          <w:rFonts w:ascii="Calibri" w:hAnsi="Calibri"/>
          <w:b w:val="0"/>
          <w:bCs/>
          <w:szCs w:val="24"/>
        </w:rPr>
        <w:t>Demonstrate social work skills and knowledge to begin working and contributing to the social work profession in a variety of settings with a variety of stakeholders.</w:t>
      </w:r>
    </w:p>
    <w:p w14:paraId="2978ECD5" w14:textId="77777777" w:rsidR="00192D5D" w:rsidRPr="00E51C52" w:rsidRDefault="00192D5D" w:rsidP="003C0866">
      <w:pPr>
        <w:numPr>
          <w:ilvl w:val="0"/>
          <w:numId w:val="7"/>
        </w:numPr>
        <w:rPr>
          <w:rFonts w:ascii="Calibri" w:hAnsi="Calibri"/>
          <w:szCs w:val="24"/>
        </w:rPr>
      </w:pPr>
      <w:r w:rsidRPr="00E51C52">
        <w:rPr>
          <w:rFonts w:ascii="Calibri" w:hAnsi="Calibri"/>
          <w:b w:val="0"/>
          <w:bCs/>
          <w:szCs w:val="24"/>
        </w:rPr>
        <w:t xml:space="preserve">Demonstrate the application of social work values and ethics to professional practice in a variety of settings.  </w:t>
      </w:r>
    </w:p>
    <w:p w14:paraId="1F227CCD" w14:textId="77777777" w:rsidR="00192D5D" w:rsidRPr="00E51C52" w:rsidRDefault="00192D5D" w:rsidP="003C0866">
      <w:pPr>
        <w:numPr>
          <w:ilvl w:val="0"/>
          <w:numId w:val="7"/>
        </w:numPr>
        <w:rPr>
          <w:rFonts w:ascii="Calibri" w:hAnsi="Calibri"/>
          <w:b w:val="0"/>
          <w:bCs/>
          <w:szCs w:val="24"/>
        </w:rPr>
      </w:pPr>
      <w:r w:rsidRPr="00E51C52">
        <w:rPr>
          <w:rFonts w:ascii="Calibri" w:hAnsi="Calibri"/>
          <w:b w:val="0"/>
          <w:bCs/>
          <w:szCs w:val="24"/>
        </w:rPr>
        <w:t>Demonstrate and apply the use of theory and research to inform, challenge and improve their practice and social work practice, policy and research.</w:t>
      </w:r>
    </w:p>
    <w:p w14:paraId="091A91A7" w14:textId="7717434F" w:rsidR="00192D5D" w:rsidRPr="00E51C52" w:rsidRDefault="00192D5D" w:rsidP="003C0866">
      <w:pPr>
        <w:numPr>
          <w:ilvl w:val="0"/>
          <w:numId w:val="7"/>
        </w:numPr>
        <w:rPr>
          <w:rFonts w:ascii="Calibri" w:hAnsi="Calibri"/>
          <w:b w:val="0"/>
          <w:bCs/>
          <w:szCs w:val="24"/>
        </w:rPr>
      </w:pPr>
      <w:r w:rsidRPr="00E51C52">
        <w:rPr>
          <w:rFonts w:ascii="Calibri" w:hAnsi="Calibri"/>
          <w:b w:val="0"/>
          <w:bCs/>
          <w:szCs w:val="24"/>
        </w:rPr>
        <w:t>Identify and apply self-awareness and self-care strategies in their social work practice.</w:t>
      </w:r>
    </w:p>
    <w:p w14:paraId="5B526A97" w14:textId="77777777" w:rsidR="00192D5D" w:rsidRDefault="00192D5D" w:rsidP="003F60FC">
      <w:pPr>
        <w:pStyle w:val="Default"/>
        <w:rPr>
          <w:rFonts w:ascii="Calibri" w:hAnsi="Calibri" w:cs="Calibri"/>
        </w:rPr>
      </w:pPr>
    </w:p>
    <w:p w14:paraId="03D0022B" w14:textId="77777777" w:rsidR="00192D5D" w:rsidRDefault="003F60FC" w:rsidP="003F60FC">
      <w:pPr>
        <w:pStyle w:val="Default"/>
        <w:rPr>
          <w:rFonts w:ascii="Calibri" w:hAnsi="Calibri" w:cs="Calibri"/>
        </w:rPr>
      </w:pPr>
      <w:r w:rsidRPr="000A6633">
        <w:rPr>
          <w:rFonts w:ascii="Calibri" w:hAnsi="Calibri" w:cs="Calibri"/>
        </w:rPr>
        <w:t xml:space="preserve">The basic assumptions of this course concur with the broader curriculum context set by the </w:t>
      </w:r>
    </w:p>
    <w:p w14:paraId="5DEFE0E5" w14:textId="77777777" w:rsidR="00192D5D" w:rsidRDefault="00192D5D" w:rsidP="003F60FC">
      <w:pPr>
        <w:pStyle w:val="Default"/>
        <w:rPr>
          <w:rFonts w:ascii="Calibri" w:hAnsi="Calibri" w:cs="Calibri"/>
        </w:rPr>
      </w:pPr>
    </w:p>
    <w:p w14:paraId="569390A6" w14:textId="77777777" w:rsidR="003F60FC" w:rsidRPr="000A6633" w:rsidRDefault="003F60FC" w:rsidP="003F60FC">
      <w:pPr>
        <w:pStyle w:val="Default"/>
        <w:rPr>
          <w:rFonts w:ascii="Calibri" w:hAnsi="Calibri" w:cs="Calibri"/>
        </w:rPr>
      </w:pPr>
      <w:r w:rsidRPr="000A6633">
        <w:rPr>
          <w:rFonts w:ascii="Calibri" w:hAnsi="Calibri" w:cs="Calibri"/>
          <w:b/>
          <w:bCs/>
        </w:rPr>
        <w:t>School of Social Work's Statement of Philosophy</w:t>
      </w:r>
      <w:r w:rsidRPr="000A6633">
        <w:rPr>
          <w:rFonts w:ascii="Calibri" w:hAnsi="Calibri" w:cs="Calibri"/>
        </w:rPr>
        <w:t>:</w:t>
      </w:r>
    </w:p>
    <w:p w14:paraId="762119E0" w14:textId="77777777" w:rsidR="00B87E74" w:rsidRPr="004B7060" w:rsidRDefault="003F60FC" w:rsidP="00B87E74">
      <w:pPr>
        <w:rPr>
          <w:rFonts w:ascii="Calibri" w:hAnsi="Calibri" w:cs="Calibri"/>
          <w:b w:val="0"/>
          <w:i/>
          <w:iCs/>
          <w:szCs w:val="24"/>
        </w:rPr>
      </w:pPr>
      <w:r w:rsidRPr="000A6633">
        <w:rPr>
          <w:rFonts w:ascii="Calibri" w:hAnsi="Calibri" w:cs="Calibr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66152D6" w14:textId="77777777" w:rsidR="001D7CC9" w:rsidRDefault="001D7CC9" w:rsidP="004174F7">
      <w:pPr>
        <w:pStyle w:val="Heading2"/>
      </w:pPr>
      <w:bookmarkStart w:id="11" w:name="_Toc12350802"/>
    </w:p>
    <w:p w14:paraId="6EEAA3F4" w14:textId="49057FFC" w:rsidR="00B87E74" w:rsidRPr="000A6633" w:rsidRDefault="00B87E74" w:rsidP="004174F7">
      <w:pPr>
        <w:pStyle w:val="Heading2"/>
      </w:pPr>
      <w:r w:rsidRPr="000A6633">
        <w:t>Course Format</w:t>
      </w:r>
      <w:bookmarkEnd w:id="11"/>
    </w:p>
    <w:p w14:paraId="0C2585A0" w14:textId="77777777" w:rsidR="001D7CC9" w:rsidRDefault="00B87E74" w:rsidP="001D7CC9">
      <w:pPr>
        <w:rPr>
          <w:rFonts w:ascii="Calibri" w:hAnsi="Calibri" w:cs="Calibri"/>
          <w:b w:val="0"/>
        </w:rPr>
      </w:pPr>
      <w:r w:rsidRPr="000A6633">
        <w:rPr>
          <w:rFonts w:ascii="Calibri" w:hAnsi="Calibri" w:cs="Calibri"/>
          <w:b w:val="0"/>
        </w:rPr>
        <w:t xml:space="preserve">Information will be presented through </w:t>
      </w:r>
      <w:r w:rsidR="00BB21FB">
        <w:rPr>
          <w:rFonts w:ascii="Calibri" w:hAnsi="Calibri" w:cs="Calibri"/>
          <w:b w:val="0"/>
        </w:rPr>
        <w:t>student check ins from placement experiences</w:t>
      </w:r>
      <w:r w:rsidRPr="000A6633">
        <w:rPr>
          <w:rFonts w:ascii="Calibri" w:hAnsi="Calibri" w:cs="Calibri"/>
          <w:b w:val="0"/>
        </w:rPr>
        <w:t xml:space="preserve">, </w:t>
      </w:r>
      <w:r w:rsidR="00BB21FB">
        <w:rPr>
          <w:rFonts w:ascii="Calibri" w:hAnsi="Calibri" w:cs="Calibri"/>
          <w:b w:val="0"/>
        </w:rPr>
        <w:t xml:space="preserve">class discussions on readings and other relevant material, student presentations, guest speakers and </w:t>
      </w:r>
      <w:r w:rsidRPr="000A6633">
        <w:rPr>
          <w:rFonts w:ascii="Calibri" w:hAnsi="Calibri" w:cs="Calibri"/>
          <w:b w:val="0"/>
        </w:rPr>
        <w:t xml:space="preserve">case study analyses and discussion. </w:t>
      </w:r>
      <w:bookmarkStart w:id="12" w:name="_Toc12350803"/>
    </w:p>
    <w:p w14:paraId="40E47924" w14:textId="77777777" w:rsidR="001D7CC9" w:rsidRDefault="001D7CC9" w:rsidP="001D7CC9">
      <w:pPr>
        <w:rPr>
          <w:rFonts w:ascii="Calibri" w:hAnsi="Calibri" w:cs="Calibri"/>
          <w:b w:val="0"/>
        </w:rPr>
      </w:pPr>
    </w:p>
    <w:p w14:paraId="1E3E4E90" w14:textId="77777777" w:rsidR="001D7CC9" w:rsidRDefault="00B87E74" w:rsidP="003906C9">
      <w:pPr>
        <w:pStyle w:val="Heading2"/>
      </w:pPr>
      <w:r w:rsidRPr="000A6633">
        <w:t>Required Texts:</w:t>
      </w:r>
      <w:bookmarkEnd w:id="12"/>
      <w:r w:rsidRPr="000A6633">
        <w:t xml:space="preserve">  </w:t>
      </w:r>
      <w:bookmarkStart w:id="13" w:name="_Toc522092278"/>
      <w:bookmarkStart w:id="14" w:name="_Toc12350804"/>
    </w:p>
    <w:p w14:paraId="1B760544" w14:textId="61E8B2E6" w:rsidR="00BB21FB" w:rsidRPr="001D7CC9" w:rsidRDefault="00BB21FB" w:rsidP="009B7255">
      <w:pPr>
        <w:pStyle w:val="ListParagraph"/>
        <w:numPr>
          <w:ilvl w:val="0"/>
          <w:numId w:val="35"/>
        </w:numPr>
        <w:rPr>
          <w:bCs/>
          <w:sz w:val="24"/>
          <w:szCs w:val="24"/>
        </w:rPr>
      </w:pPr>
      <w:r w:rsidRPr="001D7CC9">
        <w:rPr>
          <w:sz w:val="24"/>
          <w:szCs w:val="24"/>
        </w:rPr>
        <w:t>4D06 Course Pack</w:t>
      </w:r>
      <w:bookmarkEnd w:id="13"/>
      <w:r w:rsidRPr="001D7CC9">
        <w:rPr>
          <w:sz w:val="24"/>
          <w:szCs w:val="24"/>
        </w:rPr>
        <w:t xml:space="preserve"> (available at the campus bookstore and in the library)</w:t>
      </w:r>
    </w:p>
    <w:p w14:paraId="688E6588" w14:textId="77777777" w:rsidR="001D7CC9" w:rsidRDefault="001D7CC9" w:rsidP="004174F7">
      <w:pPr>
        <w:pStyle w:val="Heading2"/>
      </w:pPr>
      <w:bookmarkStart w:id="15" w:name="_Toc522092279"/>
    </w:p>
    <w:p w14:paraId="19B4D181" w14:textId="0062C78F" w:rsidR="00BB21FB" w:rsidRPr="00BB21FB" w:rsidRDefault="00BB21FB" w:rsidP="004174F7">
      <w:pPr>
        <w:pStyle w:val="Heading2"/>
      </w:pPr>
      <w:r w:rsidRPr="00E51C52">
        <w:t>Additional Readings</w:t>
      </w:r>
      <w:bookmarkEnd w:id="15"/>
      <w:r>
        <w:t>:</w:t>
      </w:r>
    </w:p>
    <w:p w14:paraId="48D6067F" w14:textId="77777777" w:rsidR="00BB21FB" w:rsidRPr="00E51C52" w:rsidRDefault="00BB21FB" w:rsidP="00BB21FB">
      <w:p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In addition to the above, assignments 5 and 7 requires each student to select and distribute to the class at least two articles (one must be an academic article and the second can be a newspaper/magazine articles, news clip, YouTube video, or other media source) on a topic they wish to discuss. These articles form a major part of the class readings.</w:t>
      </w:r>
    </w:p>
    <w:p w14:paraId="55C41EA9" w14:textId="77777777" w:rsidR="00BB21FB" w:rsidRPr="00E51C52" w:rsidRDefault="00BB21FB" w:rsidP="00BB21FB">
      <w:pPr>
        <w:rPr>
          <w:rFonts w:ascii="Calibri" w:eastAsia="Calibri" w:hAnsi="Calibri" w:cs="Arial"/>
          <w:b w:val="0"/>
          <w:bCs/>
          <w:szCs w:val="24"/>
          <w:lang w:val="en-CA" w:eastAsia="en-CA"/>
        </w:rPr>
      </w:pPr>
    </w:p>
    <w:p w14:paraId="5FD92225" w14:textId="594ECC39" w:rsidR="00BB21FB" w:rsidRPr="00E51C52" w:rsidRDefault="00BB21FB" w:rsidP="00BB21FB">
      <w:pPr>
        <w:autoSpaceDE w:val="0"/>
        <w:autoSpaceDN w:val="0"/>
        <w:adjustRightInd w:val="0"/>
        <w:rPr>
          <w:rFonts w:ascii="Calibri" w:hAnsi="Calibri"/>
          <w:b w:val="0"/>
          <w:szCs w:val="24"/>
          <w:lang w:val="en"/>
        </w:rPr>
      </w:pPr>
      <w:r w:rsidRPr="00E51C52">
        <w:rPr>
          <w:rFonts w:ascii="Calibri" w:hAnsi="Calibri"/>
          <w:b w:val="0"/>
          <w:szCs w:val="24"/>
          <w:lang w:val="en"/>
        </w:rPr>
        <w:t xml:space="preserve">As well, it is anticipated that additional readings will be sought out and suggested by students and instructor as the course proceeds.  In this </w:t>
      </w:r>
      <w:r w:rsidR="00944C76" w:rsidRPr="00E51C52">
        <w:rPr>
          <w:rFonts w:ascii="Calibri" w:hAnsi="Calibri"/>
          <w:b w:val="0"/>
          <w:szCs w:val="24"/>
          <w:lang w:val="en"/>
        </w:rPr>
        <w:t>class,</w:t>
      </w:r>
      <w:r w:rsidRPr="00E51C52">
        <w:rPr>
          <w:rFonts w:ascii="Calibri" w:hAnsi="Calibri"/>
          <w:b w:val="0"/>
          <w:szCs w:val="24"/>
          <w:lang w:val="en"/>
        </w:rPr>
        <w:t xml:space="preserve"> students are expected to be self-directed and proactive learners who actively research and seek out material for use by the class in response to the placement practice issues that arise as the course proceeds.</w:t>
      </w:r>
    </w:p>
    <w:p w14:paraId="0AA204CD" w14:textId="77777777" w:rsidR="001D7CC9" w:rsidRDefault="001D7CC9" w:rsidP="001D7CC9">
      <w:pPr>
        <w:pStyle w:val="Heading2"/>
      </w:pPr>
      <w:bookmarkStart w:id="16" w:name="_Toc12350805"/>
      <w:bookmarkEnd w:id="14"/>
    </w:p>
    <w:p w14:paraId="27FFBCBC" w14:textId="2AC2F99E" w:rsidR="00B87E74" w:rsidRPr="000A6633" w:rsidRDefault="00B87E74" w:rsidP="001D7CC9">
      <w:pPr>
        <w:pStyle w:val="Heading2"/>
      </w:pPr>
      <w:r w:rsidRPr="000A6633">
        <w:t>Course Requirements</w:t>
      </w:r>
      <w:r w:rsidR="001F3D7B" w:rsidRPr="000A6633">
        <w:t>/Assignments</w:t>
      </w:r>
      <w:bookmarkEnd w:id="16"/>
    </w:p>
    <w:p w14:paraId="0737D420" w14:textId="77777777" w:rsidR="00613F64" w:rsidRPr="001D7CC9" w:rsidRDefault="00613F64" w:rsidP="001D7CC9">
      <w:pPr>
        <w:pStyle w:val="Heading2"/>
      </w:pPr>
      <w:bookmarkStart w:id="17" w:name="_Toc522092281"/>
      <w:bookmarkStart w:id="18" w:name="_Toc12350807"/>
      <w:r w:rsidRPr="001D7CC9">
        <w:t>Requirements Overview and Deadlines</w:t>
      </w:r>
      <w:bookmarkEnd w:id="17"/>
    </w:p>
    <w:p w14:paraId="03D1911E" w14:textId="5810AE67" w:rsidR="00613F64" w:rsidRPr="00E51C52" w:rsidRDefault="00613F64" w:rsidP="00613F64">
      <w:pPr>
        <w:rPr>
          <w:rFonts w:ascii="Calibri" w:eastAsia="Calibri" w:hAnsi="Calibri"/>
          <w:b w:val="0"/>
          <w:szCs w:val="24"/>
        </w:rPr>
      </w:pPr>
      <w:r w:rsidRPr="00E51C52">
        <w:rPr>
          <w:rFonts w:ascii="Calibri" w:eastAsia="Calibri" w:hAnsi="Calibri"/>
          <w:b w:val="0"/>
          <w:szCs w:val="24"/>
        </w:rPr>
        <w:t>1</w:t>
      </w:r>
      <w:r w:rsidRPr="00E51C52">
        <w:rPr>
          <w:rFonts w:ascii="Calibri" w:eastAsia="Calibri" w:hAnsi="Calibri"/>
          <w:b w:val="0"/>
          <w:szCs w:val="24"/>
        </w:rPr>
        <w:tab/>
        <w:t>Attendance and Participation</w:t>
      </w:r>
      <w:r w:rsidRPr="00E51C52">
        <w:rPr>
          <w:rFonts w:ascii="Calibri" w:eastAsia="Calibri" w:hAnsi="Calibri"/>
          <w:b w:val="0"/>
          <w:szCs w:val="24"/>
        </w:rPr>
        <w:tab/>
      </w:r>
      <w:r w:rsidR="00944C76">
        <w:rPr>
          <w:rFonts w:ascii="Calibri" w:eastAsia="Calibri" w:hAnsi="Calibri"/>
          <w:b w:val="0"/>
          <w:szCs w:val="24"/>
        </w:rPr>
        <w:t xml:space="preserve"> </w:t>
      </w:r>
      <w:r w:rsidR="007C161B">
        <w:rPr>
          <w:rFonts w:ascii="Calibri" w:eastAsia="Calibri" w:hAnsi="Calibri"/>
          <w:b w:val="0"/>
          <w:szCs w:val="24"/>
        </w:rPr>
        <w:tab/>
      </w:r>
      <w:r w:rsidRPr="00E51C52">
        <w:rPr>
          <w:rFonts w:ascii="Calibri" w:eastAsia="Calibri" w:hAnsi="Calibri"/>
          <w:b w:val="0"/>
          <w:szCs w:val="24"/>
        </w:rPr>
        <w:t>10%</w:t>
      </w:r>
      <w:r w:rsidRPr="00E51C52">
        <w:rPr>
          <w:rFonts w:ascii="Calibri" w:eastAsia="Calibri" w:hAnsi="Calibri"/>
          <w:b w:val="0"/>
          <w:szCs w:val="24"/>
        </w:rPr>
        <w:tab/>
      </w:r>
      <w:r w:rsidRPr="00E51C52">
        <w:rPr>
          <w:rFonts w:ascii="Calibri" w:eastAsia="Calibri" w:hAnsi="Calibri"/>
          <w:b w:val="0"/>
          <w:szCs w:val="24"/>
        </w:rPr>
        <w:tab/>
        <w:t>Ongoing</w:t>
      </w:r>
    </w:p>
    <w:p w14:paraId="19B8D5F0" w14:textId="46A8ED4E" w:rsidR="00613F64" w:rsidRPr="00E51C52" w:rsidRDefault="00D14BE5" w:rsidP="00613F64">
      <w:pPr>
        <w:rPr>
          <w:rFonts w:ascii="Calibri" w:eastAsia="Calibri" w:hAnsi="Calibri"/>
          <w:b w:val="0"/>
          <w:szCs w:val="24"/>
        </w:rPr>
      </w:pPr>
      <w:r>
        <w:rPr>
          <w:rFonts w:ascii="Calibri" w:eastAsia="Calibri" w:hAnsi="Calibri"/>
          <w:b w:val="0"/>
          <w:szCs w:val="24"/>
        </w:rPr>
        <w:t>2</w:t>
      </w:r>
      <w:r>
        <w:rPr>
          <w:rFonts w:ascii="Calibri" w:eastAsia="Calibri" w:hAnsi="Calibri"/>
          <w:b w:val="0"/>
          <w:szCs w:val="24"/>
        </w:rPr>
        <w:tab/>
        <w:t>WSIB Forms</w:t>
      </w:r>
      <w:r>
        <w:rPr>
          <w:rFonts w:ascii="Calibri" w:eastAsia="Calibri" w:hAnsi="Calibri"/>
          <w:b w:val="0"/>
          <w:szCs w:val="24"/>
        </w:rPr>
        <w:tab/>
      </w:r>
      <w:r>
        <w:rPr>
          <w:rFonts w:ascii="Calibri" w:eastAsia="Calibri" w:hAnsi="Calibri"/>
          <w:b w:val="0"/>
          <w:szCs w:val="24"/>
        </w:rPr>
        <w:tab/>
      </w:r>
      <w:r>
        <w:rPr>
          <w:rFonts w:ascii="Calibri" w:eastAsia="Calibri" w:hAnsi="Calibri"/>
          <w:b w:val="0"/>
          <w:szCs w:val="24"/>
        </w:rPr>
        <w:tab/>
      </w:r>
      <w:r>
        <w:rPr>
          <w:rFonts w:ascii="Calibri" w:eastAsia="Calibri" w:hAnsi="Calibri"/>
          <w:b w:val="0"/>
          <w:szCs w:val="24"/>
        </w:rPr>
        <w:tab/>
      </w:r>
      <w:r w:rsidR="00613F64" w:rsidRPr="00E51C52">
        <w:rPr>
          <w:rFonts w:ascii="Calibri" w:eastAsia="Calibri" w:hAnsi="Calibri"/>
          <w:b w:val="0"/>
          <w:szCs w:val="24"/>
        </w:rPr>
        <w:t>No grade</w:t>
      </w:r>
      <w:r w:rsidR="00613F64" w:rsidRPr="00E51C52">
        <w:rPr>
          <w:rFonts w:ascii="Calibri" w:eastAsia="Calibri" w:hAnsi="Calibri"/>
          <w:b w:val="0"/>
          <w:szCs w:val="24"/>
        </w:rPr>
        <w:tab/>
        <w:t>September 1</w:t>
      </w:r>
      <w:r w:rsidR="00613F64">
        <w:rPr>
          <w:rFonts w:ascii="Calibri" w:eastAsia="Calibri" w:hAnsi="Calibri"/>
          <w:b w:val="0"/>
          <w:szCs w:val="24"/>
        </w:rPr>
        <w:t>6</w:t>
      </w:r>
      <w:r w:rsidR="00613F64" w:rsidRPr="00E51C52">
        <w:rPr>
          <w:rFonts w:ascii="Calibri" w:eastAsia="Calibri" w:hAnsi="Calibri"/>
          <w:b w:val="0"/>
          <w:szCs w:val="24"/>
        </w:rPr>
        <w:t>, 201</w:t>
      </w:r>
      <w:r w:rsidR="00613F64">
        <w:rPr>
          <w:rFonts w:ascii="Calibri" w:eastAsia="Calibri" w:hAnsi="Calibri"/>
          <w:b w:val="0"/>
          <w:szCs w:val="24"/>
        </w:rPr>
        <w:t>9</w:t>
      </w:r>
    </w:p>
    <w:p w14:paraId="62F407D7" w14:textId="5352AE48" w:rsidR="00613F64" w:rsidRPr="00E51C52" w:rsidRDefault="00613F64" w:rsidP="00613F64">
      <w:pPr>
        <w:rPr>
          <w:rFonts w:ascii="Calibri" w:eastAsia="Calibri" w:hAnsi="Calibri"/>
          <w:b w:val="0"/>
          <w:szCs w:val="24"/>
        </w:rPr>
      </w:pPr>
      <w:r w:rsidRPr="00E51C52">
        <w:rPr>
          <w:rFonts w:ascii="Calibri" w:eastAsia="Calibri" w:hAnsi="Calibri"/>
          <w:b w:val="0"/>
          <w:szCs w:val="24"/>
        </w:rPr>
        <w:t>3</w:t>
      </w:r>
      <w:r w:rsidRPr="00E51C52">
        <w:rPr>
          <w:rFonts w:ascii="Calibri" w:eastAsia="Calibri" w:hAnsi="Calibri"/>
          <w:b w:val="0"/>
          <w:szCs w:val="24"/>
        </w:rPr>
        <w:tab/>
        <w:t xml:space="preserve">Learning </w:t>
      </w:r>
      <w:r w:rsidR="00D14BE5">
        <w:rPr>
          <w:rFonts w:ascii="Calibri" w:eastAsia="Calibri" w:hAnsi="Calibri"/>
          <w:b w:val="0"/>
          <w:szCs w:val="24"/>
        </w:rPr>
        <w:t>Plan</w:t>
      </w:r>
      <w:r w:rsidR="00D14BE5">
        <w:rPr>
          <w:rFonts w:ascii="Calibri" w:eastAsia="Calibri" w:hAnsi="Calibri"/>
          <w:b w:val="0"/>
          <w:szCs w:val="24"/>
        </w:rPr>
        <w:tab/>
      </w:r>
      <w:r w:rsidR="00D14BE5">
        <w:rPr>
          <w:rFonts w:ascii="Calibri" w:eastAsia="Calibri" w:hAnsi="Calibri"/>
          <w:b w:val="0"/>
          <w:szCs w:val="24"/>
        </w:rPr>
        <w:tab/>
      </w:r>
      <w:r w:rsidR="00D14BE5">
        <w:rPr>
          <w:rFonts w:ascii="Calibri" w:eastAsia="Calibri" w:hAnsi="Calibri"/>
          <w:b w:val="0"/>
          <w:szCs w:val="24"/>
        </w:rPr>
        <w:tab/>
      </w:r>
      <w:r w:rsidR="00D14BE5">
        <w:rPr>
          <w:rFonts w:ascii="Calibri" w:eastAsia="Calibri" w:hAnsi="Calibri"/>
          <w:b w:val="0"/>
          <w:szCs w:val="24"/>
        </w:rPr>
        <w:tab/>
      </w:r>
      <w:r w:rsidRPr="00E51C52">
        <w:rPr>
          <w:rFonts w:ascii="Calibri" w:eastAsia="Calibri" w:hAnsi="Calibri"/>
          <w:b w:val="0"/>
          <w:szCs w:val="24"/>
        </w:rPr>
        <w:t>No grade</w:t>
      </w:r>
      <w:r w:rsidRPr="00E51C52">
        <w:rPr>
          <w:rFonts w:ascii="Calibri" w:eastAsia="Calibri" w:hAnsi="Calibri"/>
          <w:b w:val="0"/>
          <w:szCs w:val="24"/>
        </w:rPr>
        <w:tab/>
        <w:t>September 2</w:t>
      </w:r>
      <w:r>
        <w:rPr>
          <w:rFonts w:ascii="Calibri" w:eastAsia="Calibri" w:hAnsi="Calibri"/>
          <w:b w:val="0"/>
          <w:szCs w:val="24"/>
        </w:rPr>
        <w:t>3</w:t>
      </w:r>
      <w:r w:rsidRPr="00E51C52">
        <w:rPr>
          <w:rFonts w:ascii="Calibri" w:eastAsia="Calibri" w:hAnsi="Calibri"/>
          <w:b w:val="0"/>
          <w:szCs w:val="24"/>
        </w:rPr>
        <w:t>, 201</w:t>
      </w:r>
      <w:r>
        <w:rPr>
          <w:rFonts w:ascii="Calibri" w:eastAsia="Calibri" w:hAnsi="Calibri"/>
          <w:b w:val="0"/>
          <w:szCs w:val="24"/>
        </w:rPr>
        <w:t>9</w:t>
      </w:r>
    </w:p>
    <w:p w14:paraId="46DDB106" w14:textId="2EC0DBD4" w:rsidR="00613F64" w:rsidRPr="00E51C52" w:rsidRDefault="00944C76" w:rsidP="00613F64">
      <w:pPr>
        <w:rPr>
          <w:rFonts w:ascii="Calibri" w:eastAsia="Calibri" w:hAnsi="Calibri"/>
          <w:b w:val="0"/>
          <w:szCs w:val="24"/>
        </w:rPr>
      </w:pPr>
      <w:r>
        <w:rPr>
          <w:rFonts w:ascii="Calibri" w:eastAsia="Calibri" w:hAnsi="Calibri"/>
          <w:b w:val="0"/>
          <w:szCs w:val="24"/>
        </w:rPr>
        <w:t>4</w:t>
      </w:r>
      <w:r>
        <w:rPr>
          <w:rFonts w:ascii="Calibri" w:eastAsia="Calibri" w:hAnsi="Calibri"/>
          <w:b w:val="0"/>
          <w:szCs w:val="24"/>
        </w:rPr>
        <w:tab/>
        <w:t>Assessment</w:t>
      </w:r>
      <w:r>
        <w:rPr>
          <w:rFonts w:ascii="Calibri" w:eastAsia="Calibri" w:hAnsi="Calibri"/>
          <w:b w:val="0"/>
          <w:szCs w:val="24"/>
        </w:rPr>
        <w:tab/>
      </w:r>
      <w:r>
        <w:rPr>
          <w:rFonts w:ascii="Calibri" w:eastAsia="Calibri" w:hAnsi="Calibri"/>
          <w:b w:val="0"/>
          <w:szCs w:val="24"/>
        </w:rPr>
        <w:tab/>
      </w:r>
      <w:r>
        <w:rPr>
          <w:rFonts w:ascii="Calibri" w:eastAsia="Calibri" w:hAnsi="Calibri"/>
          <w:b w:val="0"/>
          <w:szCs w:val="24"/>
        </w:rPr>
        <w:tab/>
      </w:r>
      <w:r w:rsidR="007C161B">
        <w:rPr>
          <w:rFonts w:ascii="Calibri" w:eastAsia="Calibri" w:hAnsi="Calibri"/>
          <w:b w:val="0"/>
          <w:szCs w:val="24"/>
        </w:rPr>
        <w:tab/>
      </w:r>
      <w:r w:rsidR="00613F64" w:rsidRPr="00E51C52">
        <w:rPr>
          <w:rFonts w:ascii="Calibri" w:eastAsia="Calibri" w:hAnsi="Calibri"/>
          <w:b w:val="0"/>
          <w:szCs w:val="24"/>
        </w:rPr>
        <w:t>20%</w:t>
      </w:r>
      <w:r w:rsidR="00613F64" w:rsidRPr="00E51C52">
        <w:rPr>
          <w:rFonts w:ascii="Calibri" w:eastAsia="Calibri" w:hAnsi="Calibri"/>
          <w:b w:val="0"/>
          <w:szCs w:val="24"/>
        </w:rPr>
        <w:tab/>
      </w:r>
      <w:r w:rsidR="00613F64" w:rsidRPr="00E51C52">
        <w:rPr>
          <w:rFonts w:ascii="Calibri" w:eastAsia="Calibri" w:hAnsi="Calibri"/>
          <w:b w:val="0"/>
          <w:szCs w:val="24"/>
        </w:rPr>
        <w:tab/>
        <w:t xml:space="preserve">November </w:t>
      </w:r>
      <w:r w:rsidR="00613F64">
        <w:rPr>
          <w:rFonts w:ascii="Calibri" w:eastAsia="Calibri" w:hAnsi="Calibri"/>
          <w:b w:val="0"/>
          <w:szCs w:val="24"/>
        </w:rPr>
        <w:t>18,</w:t>
      </w:r>
      <w:r w:rsidR="00613F64" w:rsidRPr="00E51C52">
        <w:rPr>
          <w:rFonts w:ascii="Calibri" w:eastAsia="Calibri" w:hAnsi="Calibri"/>
          <w:b w:val="0"/>
          <w:szCs w:val="24"/>
        </w:rPr>
        <w:t xml:space="preserve"> 201</w:t>
      </w:r>
      <w:r w:rsidR="00613F64">
        <w:rPr>
          <w:rFonts w:ascii="Calibri" w:eastAsia="Calibri" w:hAnsi="Calibri"/>
          <w:b w:val="0"/>
          <w:szCs w:val="24"/>
        </w:rPr>
        <w:t>9</w:t>
      </w:r>
    </w:p>
    <w:p w14:paraId="41DD1EED" w14:textId="741D7EDD" w:rsidR="00613F64" w:rsidRPr="00E51C52" w:rsidRDefault="00613F64" w:rsidP="00613F64">
      <w:pPr>
        <w:rPr>
          <w:rFonts w:ascii="Calibri" w:eastAsia="Calibri" w:hAnsi="Calibri"/>
          <w:b w:val="0"/>
          <w:szCs w:val="24"/>
        </w:rPr>
      </w:pPr>
      <w:r w:rsidRPr="00E51C52">
        <w:rPr>
          <w:rFonts w:ascii="Calibri" w:eastAsia="Calibri" w:hAnsi="Calibri"/>
          <w:b w:val="0"/>
          <w:szCs w:val="24"/>
        </w:rPr>
        <w:t>5</w:t>
      </w:r>
      <w:r w:rsidRPr="00E51C52">
        <w:rPr>
          <w:rFonts w:ascii="Calibri" w:eastAsia="Calibri" w:hAnsi="Calibri"/>
          <w:b w:val="0"/>
          <w:szCs w:val="24"/>
        </w:rPr>
        <w:tab/>
        <w:t>Problem Based Learning A</w:t>
      </w:r>
      <w:r w:rsidRPr="00E51C52">
        <w:rPr>
          <w:rFonts w:ascii="Calibri" w:eastAsia="Calibri" w:hAnsi="Calibri"/>
          <w:b w:val="0"/>
          <w:szCs w:val="24"/>
        </w:rPr>
        <w:tab/>
      </w:r>
      <w:r w:rsidR="007C161B">
        <w:rPr>
          <w:rFonts w:ascii="Calibri" w:eastAsia="Calibri" w:hAnsi="Calibri"/>
          <w:b w:val="0"/>
          <w:szCs w:val="24"/>
        </w:rPr>
        <w:tab/>
      </w:r>
      <w:r>
        <w:rPr>
          <w:rFonts w:ascii="Calibri" w:eastAsia="Calibri" w:hAnsi="Calibri"/>
          <w:b w:val="0"/>
          <w:szCs w:val="24"/>
        </w:rPr>
        <w:t>15%</w:t>
      </w:r>
      <w:r>
        <w:rPr>
          <w:rFonts w:ascii="Calibri" w:eastAsia="Calibri" w:hAnsi="Calibri"/>
          <w:b w:val="0"/>
          <w:szCs w:val="24"/>
        </w:rPr>
        <w:tab/>
      </w:r>
      <w:r>
        <w:rPr>
          <w:rFonts w:ascii="Calibri" w:eastAsia="Calibri" w:hAnsi="Calibri"/>
          <w:b w:val="0"/>
          <w:szCs w:val="24"/>
        </w:rPr>
        <w:tab/>
      </w:r>
      <w:r w:rsidRPr="00E51C52">
        <w:rPr>
          <w:rFonts w:ascii="Calibri" w:eastAsia="Calibri" w:hAnsi="Calibri"/>
          <w:b w:val="0"/>
          <w:szCs w:val="24"/>
        </w:rPr>
        <w:t xml:space="preserve">November </w:t>
      </w:r>
      <w:r>
        <w:rPr>
          <w:rFonts w:ascii="Calibri" w:eastAsia="Calibri" w:hAnsi="Calibri"/>
          <w:b w:val="0"/>
          <w:szCs w:val="24"/>
        </w:rPr>
        <w:t>25,</w:t>
      </w:r>
      <w:r w:rsidRPr="00E51C52">
        <w:rPr>
          <w:rFonts w:ascii="Calibri" w:eastAsia="Calibri" w:hAnsi="Calibri"/>
          <w:b w:val="0"/>
          <w:szCs w:val="24"/>
        </w:rPr>
        <w:t xml:space="preserve"> 201</w:t>
      </w:r>
      <w:r>
        <w:rPr>
          <w:rFonts w:ascii="Calibri" w:eastAsia="Calibri" w:hAnsi="Calibri"/>
          <w:b w:val="0"/>
          <w:szCs w:val="24"/>
        </w:rPr>
        <w:t>9</w:t>
      </w:r>
    </w:p>
    <w:p w14:paraId="5AF84B94" w14:textId="6F5F3439" w:rsidR="00613F64" w:rsidRPr="00E51C52" w:rsidRDefault="00613F64" w:rsidP="00613F64">
      <w:pPr>
        <w:rPr>
          <w:rFonts w:ascii="Calibri" w:eastAsia="Calibri" w:hAnsi="Calibri"/>
          <w:b w:val="0"/>
          <w:szCs w:val="24"/>
        </w:rPr>
      </w:pPr>
      <w:r w:rsidRPr="00E51C52">
        <w:rPr>
          <w:rFonts w:ascii="Calibri" w:eastAsia="Calibri" w:hAnsi="Calibri"/>
          <w:b w:val="0"/>
          <w:szCs w:val="24"/>
        </w:rPr>
        <w:tab/>
        <w:t xml:space="preserve">Problem Based Learning </w:t>
      </w:r>
      <w:r>
        <w:rPr>
          <w:rFonts w:ascii="Calibri" w:eastAsia="Calibri" w:hAnsi="Calibri"/>
          <w:b w:val="0"/>
          <w:szCs w:val="24"/>
        </w:rPr>
        <w:t>B</w:t>
      </w:r>
      <w:r w:rsidRPr="00E51C52">
        <w:rPr>
          <w:rFonts w:ascii="Calibri" w:eastAsia="Calibri" w:hAnsi="Calibri"/>
          <w:b w:val="0"/>
          <w:szCs w:val="24"/>
        </w:rPr>
        <w:tab/>
      </w:r>
      <w:r w:rsidRPr="00E51C52">
        <w:rPr>
          <w:rFonts w:ascii="Calibri" w:eastAsia="Calibri" w:hAnsi="Calibri"/>
          <w:b w:val="0"/>
          <w:szCs w:val="24"/>
        </w:rPr>
        <w:tab/>
      </w:r>
      <w:r w:rsidRPr="00E51C52">
        <w:rPr>
          <w:rFonts w:ascii="Calibri" w:eastAsia="Calibri" w:hAnsi="Calibri"/>
          <w:b w:val="0"/>
          <w:szCs w:val="24"/>
        </w:rPr>
        <w:tab/>
      </w:r>
      <w:r w:rsidR="007C161B">
        <w:rPr>
          <w:rFonts w:ascii="Calibri" w:eastAsia="Calibri" w:hAnsi="Calibri"/>
          <w:b w:val="0"/>
          <w:szCs w:val="24"/>
        </w:rPr>
        <w:tab/>
      </w:r>
      <w:r w:rsidRPr="00E51C52">
        <w:rPr>
          <w:rFonts w:ascii="Calibri" w:eastAsia="Calibri" w:hAnsi="Calibri"/>
          <w:b w:val="0"/>
          <w:szCs w:val="24"/>
        </w:rPr>
        <w:t xml:space="preserve">December </w:t>
      </w:r>
      <w:r>
        <w:rPr>
          <w:rFonts w:ascii="Calibri" w:eastAsia="Calibri" w:hAnsi="Calibri"/>
          <w:b w:val="0"/>
          <w:szCs w:val="24"/>
        </w:rPr>
        <w:t>2</w:t>
      </w:r>
      <w:r w:rsidRPr="00E51C52">
        <w:rPr>
          <w:rFonts w:ascii="Calibri" w:eastAsia="Calibri" w:hAnsi="Calibri"/>
          <w:b w:val="0"/>
          <w:szCs w:val="24"/>
        </w:rPr>
        <w:t>, 201</w:t>
      </w:r>
      <w:r>
        <w:rPr>
          <w:rFonts w:ascii="Calibri" w:eastAsia="Calibri" w:hAnsi="Calibri"/>
          <w:b w:val="0"/>
          <w:szCs w:val="24"/>
        </w:rPr>
        <w:t>9</w:t>
      </w:r>
    </w:p>
    <w:p w14:paraId="027852AC" w14:textId="714F6EAF" w:rsidR="00613F64" w:rsidRPr="00E51C52" w:rsidRDefault="00613F64" w:rsidP="00613F64">
      <w:pPr>
        <w:rPr>
          <w:rFonts w:ascii="Calibri" w:eastAsia="Calibri" w:hAnsi="Calibri"/>
          <w:b w:val="0"/>
          <w:szCs w:val="24"/>
        </w:rPr>
      </w:pPr>
      <w:r w:rsidRPr="00E51C52">
        <w:rPr>
          <w:rFonts w:ascii="Calibri" w:eastAsia="Calibri" w:hAnsi="Calibri"/>
          <w:b w:val="0"/>
          <w:szCs w:val="24"/>
        </w:rPr>
        <w:tab/>
        <w:t xml:space="preserve">Problem Based Learning </w:t>
      </w:r>
      <w:r>
        <w:rPr>
          <w:rFonts w:ascii="Calibri" w:eastAsia="Calibri" w:hAnsi="Calibri"/>
          <w:b w:val="0"/>
          <w:szCs w:val="24"/>
        </w:rPr>
        <w:t>C</w:t>
      </w:r>
      <w:r w:rsidRPr="00E51C52">
        <w:rPr>
          <w:rFonts w:ascii="Calibri" w:eastAsia="Calibri" w:hAnsi="Calibri"/>
          <w:b w:val="0"/>
          <w:szCs w:val="24"/>
        </w:rPr>
        <w:tab/>
      </w:r>
      <w:r w:rsidRPr="00E51C52">
        <w:rPr>
          <w:rFonts w:ascii="Calibri" w:eastAsia="Calibri" w:hAnsi="Calibri"/>
          <w:b w:val="0"/>
          <w:szCs w:val="24"/>
        </w:rPr>
        <w:tab/>
      </w:r>
      <w:r w:rsidRPr="00E51C52">
        <w:rPr>
          <w:rFonts w:ascii="Calibri" w:eastAsia="Calibri" w:hAnsi="Calibri"/>
          <w:b w:val="0"/>
          <w:szCs w:val="24"/>
        </w:rPr>
        <w:tab/>
      </w:r>
      <w:r w:rsidR="007C161B">
        <w:rPr>
          <w:rFonts w:ascii="Calibri" w:eastAsia="Calibri" w:hAnsi="Calibri"/>
          <w:b w:val="0"/>
          <w:szCs w:val="24"/>
        </w:rPr>
        <w:tab/>
      </w:r>
      <w:r w:rsidRPr="00E51C52">
        <w:rPr>
          <w:rFonts w:ascii="Calibri" w:eastAsia="Calibri" w:hAnsi="Calibri"/>
          <w:b w:val="0"/>
          <w:szCs w:val="24"/>
        </w:rPr>
        <w:t xml:space="preserve">January </w:t>
      </w:r>
      <w:r>
        <w:rPr>
          <w:rFonts w:ascii="Calibri" w:eastAsia="Calibri" w:hAnsi="Calibri"/>
          <w:b w:val="0"/>
          <w:szCs w:val="24"/>
        </w:rPr>
        <w:t>13,</w:t>
      </w:r>
      <w:r w:rsidRPr="00E51C52">
        <w:rPr>
          <w:rFonts w:ascii="Calibri" w:eastAsia="Calibri" w:hAnsi="Calibri"/>
          <w:b w:val="0"/>
          <w:szCs w:val="24"/>
        </w:rPr>
        <w:t xml:space="preserve"> 20</w:t>
      </w:r>
      <w:r>
        <w:rPr>
          <w:rFonts w:ascii="Calibri" w:eastAsia="Calibri" w:hAnsi="Calibri"/>
          <w:b w:val="0"/>
          <w:szCs w:val="24"/>
        </w:rPr>
        <w:t>20</w:t>
      </w:r>
    </w:p>
    <w:p w14:paraId="5D084528" w14:textId="2A5B02A0" w:rsidR="00613F64" w:rsidRPr="00E51C52" w:rsidRDefault="00613F64" w:rsidP="00613F64">
      <w:pPr>
        <w:rPr>
          <w:rFonts w:ascii="Calibri" w:eastAsia="Calibri" w:hAnsi="Calibri"/>
          <w:b w:val="0"/>
          <w:szCs w:val="24"/>
        </w:rPr>
      </w:pPr>
      <w:r w:rsidRPr="00E51C52">
        <w:rPr>
          <w:rFonts w:ascii="Calibri" w:eastAsia="Calibri" w:hAnsi="Calibri"/>
          <w:b w:val="0"/>
          <w:szCs w:val="24"/>
        </w:rPr>
        <w:tab/>
        <w:t xml:space="preserve">Problem Based Learning </w:t>
      </w:r>
      <w:r>
        <w:rPr>
          <w:rFonts w:ascii="Calibri" w:eastAsia="Calibri" w:hAnsi="Calibri"/>
          <w:b w:val="0"/>
          <w:szCs w:val="24"/>
        </w:rPr>
        <w:t>D</w:t>
      </w:r>
      <w:r w:rsidR="00944C76">
        <w:rPr>
          <w:rFonts w:ascii="Calibri" w:eastAsia="Calibri" w:hAnsi="Calibri"/>
          <w:b w:val="0"/>
          <w:szCs w:val="24"/>
        </w:rPr>
        <w:tab/>
      </w:r>
      <w:r w:rsidR="00944C76">
        <w:rPr>
          <w:rFonts w:ascii="Calibri" w:eastAsia="Calibri" w:hAnsi="Calibri"/>
          <w:b w:val="0"/>
          <w:szCs w:val="24"/>
        </w:rPr>
        <w:tab/>
      </w:r>
      <w:r w:rsidR="00944C76">
        <w:rPr>
          <w:rFonts w:ascii="Calibri" w:eastAsia="Calibri" w:hAnsi="Calibri"/>
          <w:b w:val="0"/>
          <w:szCs w:val="24"/>
        </w:rPr>
        <w:tab/>
      </w:r>
      <w:r w:rsidR="007C161B">
        <w:rPr>
          <w:rFonts w:ascii="Calibri" w:eastAsia="Calibri" w:hAnsi="Calibri"/>
          <w:b w:val="0"/>
          <w:szCs w:val="24"/>
        </w:rPr>
        <w:tab/>
      </w:r>
      <w:r>
        <w:rPr>
          <w:rFonts w:ascii="Calibri" w:eastAsia="Calibri" w:hAnsi="Calibri"/>
          <w:b w:val="0"/>
          <w:szCs w:val="24"/>
        </w:rPr>
        <w:t>January 20</w:t>
      </w:r>
      <w:r w:rsidRPr="00E51C52">
        <w:rPr>
          <w:rFonts w:ascii="Calibri" w:eastAsia="Calibri" w:hAnsi="Calibri"/>
          <w:b w:val="0"/>
          <w:szCs w:val="24"/>
        </w:rPr>
        <w:t>, 20</w:t>
      </w:r>
      <w:r>
        <w:rPr>
          <w:rFonts w:ascii="Calibri" w:eastAsia="Calibri" w:hAnsi="Calibri"/>
          <w:b w:val="0"/>
          <w:szCs w:val="24"/>
        </w:rPr>
        <w:t>20</w:t>
      </w:r>
    </w:p>
    <w:p w14:paraId="215203F9" w14:textId="042DA683" w:rsidR="00613F64" w:rsidRPr="00E51C52" w:rsidRDefault="00613F64" w:rsidP="00613F64">
      <w:pPr>
        <w:rPr>
          <w:rFonts w:ascii="Calibri" w:eastAsia="Calibri" w:hAnsi="Calibri"/>
          <w:b w:val="0"/>
          <w:szCs w:val="24"/>
        </w:rPr>
      </w:pPr>
      <w:r w:rsidRPr="00E51C52">
        <w:rPr>
          <w:rFonts w:ascii="Calibri" w:eastAsia="Calibri" w:hAnsi="Calibri"/>
          <w:b w:val="0"/>
          <w:szCs w:val="24"/>
        </w:rPr>
        <w:t>6</w:t>
      </w:r>
      <w:r w:rsidRPr="00E51C52">
        <w:rPr>
          <w:rFonts w:ascii="Calibri" w:eastAsia="Calibri" w:hAnsi="Calibri"/>
          <w:b w:val="0"/>
          <w:szCs w:val="24"/>
        </w:rPr>
        <w:tab/>
        <w:t>Personal Reflection #1</w:t>
      </w:r>
      <w:r w:rsidRPr="00E51C52">
        <w:rPr>
          <w:rFonts w:ascii="Calibri" w:eastAsia="Calibri" w:hAnsi="Calibri"/>
          <w:b w:val="0"/>
          <w:szCs w:val="24"/>
        </w:rPr>
        <w:tab/>
      </w:r>
      <w:r w:rsidR="007C161B">
        <w:rPr>
          <w:rFonts w:ascii="Calibri" w:eastAsia="Calibri" w:hAnsi="Calibri"/>
          <w:b w:val="0"/>
          <w:szCs w:val="24"/>
        </w:rPr>
        <w:tab/>
      </w:r>
      <w:r w:rsidRPr="00E51C52">
        <w:rPr>
          <w:rFonts w:ascii="Calibri" w:eastAsia="Calibri" w:hAnsi="Calibri"/>
          <w:b w:val="0"/>
          <w:szCs w:val="24"/>
        </w:rPr>
        <w:t>10%</w:t>
      </w:r>
      <w:r w:rsidRPr="00E51C52">
        <w:rPr>
          <w:rFonts w:ascii="Calibri" w:eastAsia="Calibri" w:hAnsi="Calibri"/>
          <w:b w:val="0"/>
          <w:szCs w:val="24"/>
        </w:rPr>
        <w:tab/>
      </w:r>
      <w:r w:rsidRPr="00E51C52">
        <w:rPr>
          <w:rFonts w:ascii="Calibri" w:eastAsia="Calibri" w:hAnsi="Calibri"/>
          <w:b w:val="0"/>
          <w:szCs w:val="24"/>
        </w:rPr>
        <w:tab/>
        <w:t>By October 2</w:t>
      </w:r>
      <w:r>
        <w:rPr>
          <w:rFonts w:ascii="Calibri" w:eastAsia="Calibri" w:hAnsi="Calibri"/>
          <w:b w:val="0"/>
          <w:szCs w:val="24"/>
        </w:rPr>
        <w:t>1</w:t>
      </w:r>
      <w:r w:rsidRPr="00E51C52">
        <w:rPr>
          <w:rFonts w:ascii="Calibri" w:eastAsia="Calibri" w:hAnsi="Calibri"/>
          <w:b w:val="0"/>
          <w:szCs w:val="24"/>
        </w:rPr>
        <w:t>, 201</w:t>
      </w:r>
      <w:r>
        <w:rPr>
          <w:rFonts w:ascii="Calibri" w:eastAsia="Calibri" w:hAnsi="Calibri"/>
          <w:b w:val="0"/>
          <w:szCs w:val="24"/>
        </w:rPr>
        <w:t>9</w:t>
      </w:r>
    </w:p>
    <w:p w14:paraId="626F3C46" w14:textId="1C62E915" w:rsidR="00613F64" w:rsidRPr="00E51C52" w:rsidRDefault="00613F64" w:rsidP="00613F64">
      <w:pPr>
        <w:rPr>
          <w:rFonts w:ascii="Calibri" w:eastAsia="Calibri" w:hAnsi="Calibri"/>
          <w:b w:val="0"/>
          <w:szCs w:val="24"/>
        </w:rPr>
      </w:pPr>
      <w:r w:rsidRPr="00E51C52">
        <w:rPr>
          <w:rFonts w:ascii="Calibri" w:eastAsia="Calibri" w:hAnsi="Calibri"/>
          <w:b w:val="0"/>
          <w:szCs w:val="24"/>
        </w:rPr>
        <w:tab/>
        <w:t>Personal Reflection #2</w:t>
      </w:r>
      <w:r w:rsidRPr="00E51C52">
        <w:rPr>
          <w:rFonts w:ascii="Calibri" w:eastAsia="Calibri" w:hAnsi="Calibri"/>
          <w:b w:val="0"/>
          <w:szCs w:val="24"/>
        </w:rPr>
        <w:tab/>
      </w:r>
      <w:r w:rsidR="007C161B">
        <w:rPr>
          <w:rFonts w:ascii="Calibri" w:eastAsia="Calibri" w:hAnsi="Calibri"/>
          <w:b w:val="0"/>
          <w:szCs w:val="24"/>
        </w:rPr>
        <w:tab/>
      </w:r>
      <w:r w:rsidRPr="00E51C52">
        <w:rPr>
          <w:rFonts w:ascii="Calibri" w:eastAsia="Calibri" w:hAnsi="Calibri"/>
          <w:b w:val="0"/>
          <w:szCs w:val="24"/>
        </w:rPr>
        <w:t>10%</w:t>
      </w:r>
      <w:r w:rsidRPr="00E51C52">
        <w:rPr>
          <w:rFonts w:ascii="Calibri" w:eastAsia="Calibri" w:hAnsi="Calibri"/>
          <w:b w:val="0"/>
          <w:szCs w:val="24"/>
        </w:rPr>
        <w:tab/>
      </w:r>
      <w:r w:rsidRPr="00E51C52">
        <w:rPr>
          <w:rFonts w:ascii="Calibri" w:eastAsia="Calibri" w:hAnsi="Calibri"/>
          <w:b w:val="0"/>
          <w:szCs w:val="24"/>
        </w:rPr>
        <w:tab/>
        <w:t xml:space="preserve">By March </w:t>
      </w:r>
      <w:r>
        <w:rPr>
          <w:rFonts w:ascii="Calibri" w:eastAsia="Calibri" w:hAnsi="Calibri"/>
          <w:b w:val="0"/>
          <w:szCs w:val="24"/>
        </w:rPr>
        <w:t>16</w:t>
      </w:r>
      <w:r w:rsidRPr="00E51C52">
        <w:rPr>
          <w:rFonts w:ascii="Calibri" w:eastAsia="Calibri" w:hAnsi="Calibri"/>
          <w:b w:val="0"/>
          <w:szCs w:val="24"/>
        </w:rPr>
        <w:t>, 20</w:t>
      </w:r>
      <w:r>
        <w:rPr>
          <w:rFonts w:ascii="Calibri" w:eastAsia="Calibri" w:hAnsi="Calibri"/>
          <w:b w:val="0"/>
          <w:szCs w:val="24"/>
        </w:rPr>
        <w:t>20</w:t>
      </w:r>
    </w:p>
    <w:p w14:paraId="60683AF2" w14:textId="39610995" w:rsidR="00613F64" w:rsidRPr="00E51C52" w:rsidRDefault="00613F64" w:rsidP="00613F64">
      <w:pPr>
        <w:rPr>
          <w:rFonts w:ascii="Calibri" w:eastAsia="Calibri" w:hAnsi="Calibri"/>
          <w:b w:val="0"/>
          <w:szCs w:val="24"/>
        </w:rPr>
      </w:pPr>
      <w:r w:rsidRPr="00E51C52">
        <w:rPr>
          <w:rFonts w:ascii="Calibri" w:eastAsia="Calibri" w:hAnsi="Calibri"/>
          <w:b w:val="0"/>
          <w:szCs w:val="24"/>
        </w:rPr>
        <w:t>7</w:t>
      </w:r>
      <w:r w:rsidRPr="00E51C52">
        <w:rPr>
          <w:rFonts w:ascii="Calibri" w:eastAsia="Calibri" w:hAnsi="Calibri"/>
          <w:b w:val="0"/>
          <w:szCs w:val="24"/>
        </w:rPr>
        <w:tab/>
        <w:t>Group Supervision</w:t>
      </w:r>
      <w:r w:rsidRPr="00E51C52">
        <w:rPr>
          <w:rFonts w:ascii="Calibri" w:eastAsia="Calibri" w:hAnsi="Calibri"/>
          <w:b w:val="0"/>
          <w:szCs w:val="24"/>
        </w:rPr>
        <w:tab/>
      </w:r>
      <w:r w:rsidRPr="00E51C52">
        <w:rPr>
          <w:rFonts w:ascii="Calibri" w:eastAsia="Calibri" w:hAnsi="Calibri"/>
          <w:b w:val="0"/>
          <w:szCs w:val="24"/>
        </w:rPr>
        <w:tab/>
      </w:r>
      <w:r w:rsidR="007C161B">
        <w:rPr>
          <w:rFonts w:ascii="Calibri" w:eastAsia="Calibri" w:hAnsi="Calibri"/>
          <w:b w:val="0"/>
          <w:szCs w:val="24"/>
        </w:rPr>
        <w:tab/>
      </w:r>
      <w:r w:rsidRPr="00E51C52">
        <w:rPr>
          <w:rFonts w:ascii="Calibri" w:eastAsia="Calibri" w:hAnsi="Calibri"/>
          <w:b w:val="0"/>
          <w:szCs w:val="24"/>
        </w:rPr>
        <w:t>15%</w:t>
      </w:r>
      <w:r w:rsidRPr="00E51C52">
        <w:rPr>
          <w:rFonts w:ascii="Calibri" w:eastAsia="Calibri" w:hAnsi="Calibri"/>
          <w:b w:val="0"/>
          <w:szCs w:val="24"/>
        </w:rPr>
        <w:tab/>
      </w:r>
      <w:r w:rsidRPr="00E51C52">
        <w:rPr>
          <w:rFonts w:ascii="Calibri" w:eastAsia="Calibri" w:hAnsi="Calibri"/>
          <w:b w:val="0"/>
          <w:szCs w:val="24"/>
        </w:rPr>
        <w:tab/>
        <w:t xml:space="preserve">TBA </w:t>
      </w:r>
    </w:p>
    <w:p w14:paraId="19AA36E0" w14:textId="0AB15760" w:rsidR="00613F64" w:rsidRDefault="00D14BE5" w:rsidP="00613F64">
      <w:pPr>
        <w:rPr>
          <w:rFonts w:ascii="Calibri" w:eastAsia="Calibri" w:hAnsi="Calibri"/>
          <w:b w:val="0"/>
          <w:szCs w:val="24"/>
        </w:rPr>
      </w:pPr>
      <w:r>
        <w:rPr>
          <w:rFonts w:ascii="Calibri" w:eastAsia="Calibri" w:hAnsi="Calibri"/>
          <w:b w:val="0"/>
          <w:szCs w:val="24"/>
        </w:rPr>
        <w:t>8</w:t>
      </w:r>
      <w:r>
        <w:rPr>
          <w:rFonts w:ascii="Calibri" w:eastAsia="Calibri" w:hAnsi="Calibri"/>
          <w:b w:val="0"/>
          <w:szCs w:val="24"/>
        </w:rPr>
        <w:tab/>
        <w:t xml:space="preserve">Special Project </w:t>
      </w:r>
      <w:r>
        <w:rPr>
          <w:rFonts w:ascii="Calibri" w:eastAsia="Calibri" w:hAnsi="Calibri"/>
          <w:b w:val="0"/>
          <w:szCs w:val="24"/>
        </w:rPr>
        <w:tab/>
      </w:r>
      <w:r>
        <w:rPr>
          <w:rFonts w:ascii="Calibri" w:eastAsia="Calibri" w:hAnsi="Calibri"/>
          <w:b w:val="0"/>
          <w:szCs w:val="24"/>
        </w:rPr>
        <w:tab/>
      </w:r>
      <w:r>
        <w:rPr>
          <w:rFonts w:ascii="Calibri" w:eastAsia="Calibri" w:hAnsi="Calibri"/>
          <w:b w:val="0"/>
          <w:szCs w:val="24"/>
        </w:rPr>
        <w:tab/>
      </w:r>
      <w:r w:rsidR="00613F64" w:rsidRPr="00E51C52">
        <w:rPr>
          <w:rFonts w:ascii="Calibri" w:eastAsia="Calibri" w:hAnsi="Calibri"/>
          <w:b w:val="0"/>
          <w:szCs w:val="24"/>
        </w:rPr>
        <w:t>20%</w:t>
      </w:r>
      <w:r w:rsidR="00613F64" w:rsidRPr="00E51C52">
        <w:rPr>
          <w:rFonts w:ascii="Calibri" w:eastAsia="Calibri" w:hAnsi="Calibri"/>
          <w:b w:val="0"/>
          <w:szCs w:val="24"/>
        </w:rPr>
        <w:tab/>
      </w:r>
      <w:r w:rsidR="00613F64" w:rsidRPr="00E51C52">
        <w:rPr>
          <w:rFonts w:ascii="Calibri" w:eastAsia="Calibri" w:hAnsi="Calibri"/>
          <w:b w:val="0"/>
          <w:szCs w:val="24"/>
        </w:rPr>
        <w:tab/>
      </w:r>
      <w:r w:rsidR="00613F64">
        <w:rPr>
          <w:rFonts w:ascii="Calibri" w:eastAsia="Calibri" w:hAnsi="Calibri"/>
          <w:b w:val="0"/>
          <w:szCs w:val="24"/>
        </w:rPr>
        <w:t>March 23,</w:t>
      </w:r>
      <w:r w:rsidR="00613F64" w:rsidRPr="00E51C52">
        <w:rPr>
          <w:rFonts w:ascii="Calibri" w:eastAsia="Calibri" w:hAnsi="Calibri"/>
          <w:b w:val="0"/>
          <w:szCs w:val="24"/>
        </w:rPr>
        <w:t xml:space="preserve"> 20</w:t>
      </w:r>
      <w:r w:rsidR="00613F64">
        <w:rPr>
          <w:rFonts w:ascii="Calibri" w:eastAsia="Calibri" w:hAnsi="Calibri"/>
          <w:b w:val="0"/>
          <w:szCs w:val="24"/>
        </w:rPr>
        <w:t>20</w:t>
      </w:r>
    </w:p>
    <w:p w14:paraId="59B39D4C" w14:textId="77777777" w:rsidR="00B7135F" w:rsidRPr="00E51C52" w:rsidRDefault="00B7135F" w:rsidP="00613F64">
      <w:pPr>
        <w:rPr>
          <w:rFonts w:ascii="Calibri" w:eastAsia="Calibri" w:hAnsi="Calibri"/>
          <w:b w:val="0"/>
          <w:szCs w:val="24"/>
        </w:rPr>
      </w:pPr>
    </w:p>
    <w:p w14:paraId="6D33B5A1" w14:textId="77777777" w:rsidR="00613F64" w:rsidRPr="00613F64" w:rsidRDefault="00613F64" w:rsidP="00613F64">
      <w:pPr>
        <w:autoSpaceDE w:val="0"/>
        <w:autoSpaceDN w:val="0"/>
        <w:adjustRightInd w:val="0"/>
        <w:rPr>
          <w:rFonts w:ascii="Calibri" w:hAnsi="Calibri"/>
          <w:szCs w:val="24"/>
          <w:lang w:val="en"/>
        </w:rPr>
      </w:pPr>
      <w:r w:rsidRPr="00E51C52">
        <w:rPr>
          <w:rFonts w:ascii="Calibri" w:hAnsi="Calibri"/>
          <w:szCs w:val="24"/>
          <w:lang w:val="en"/>
        </w:rPr>
        <w:t>*Grading will be undertaken in accordance with the School of Social Work grading scheme.</w:t>
      </w:r>
    </w:p>
    <w:p w14:paraId="1A46C264" w14:textId="77777777" w:rsidR="003906C9" w:rsidRDefault="003906C9" w:rsidP="004174F7">
      <w:pPr>
        <w:pStyle w:val="Heading2"/>
      </w:pPr>
      <w:bookmarkStart w:id="19" w:name="_Toc522092282"/>
    </w:p>
    <w:p w14:paraId="0F896CFA" w14:textId="3DD11CB3" w:rsidR="00613F64" w:rsidRPr="00613F64" w:rsidRDefault="00613F64" w:rsidP="004174F7">
      <w:pPr>
        <w:pStyle w:val="Heading2"/>
      </w:pPr>
      <w:r w:rsidRPr="00E51C52">
        <w:t>Assignment Details</w:t>
      </w:r>
      <w:bookmarkEnd w:id="19"/>
    </w:p>
    <w:p w14:paraId="26265CEF" w14:textId="77777777" w:rsidR="00613F64" w:rsidRPr="00E51C52" w:rsidRDefault="00613F64" w:rsidP="00613F64">
      <w:p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 xml:space="preserve">1.  </w:t>
      </w:r>
      <w:r w:rsidRPr="00E51C52">
        <w:rPr>
          <w:rFonts w:ascii="Calibri" w:eastAsia="Calibri" w:hAnsi="Calibri"/>
          <w:szCs w:val="24"/>
          <w:u w:val="single"/>
          <w:lang w:val="en"/>
        </w:rPr>
        <w:t xml:space="preserve">Attendance and </w:t>
      </w:r>
      <w:r w:rsidRPr="00E51C52">
        <w:rPr>
          <w:rFonts w:ascii="Calibri" w:eastAsia="Calibri" w:hAnsi="Calibri"/>
          <w:bCs/>
          <w:szCs w:val="24"/>
          <w:u w:val="single"/>
          <w:lang w:val="en"/>
        </w:rPr>
        <w:t>Participation (ongoing assessment 10%)</w:t>
      </w:r>
    </w:p>
    <w:p w14:paraId="28C7F373" w14:textId="5B9DEFC2" w:rsidR="00613F64" w:rsidRPr="00E51C52" w:rsidRDefault="00613F64" w:rsidP="00613F64">
      <w:pPr>
        <w:autoSpaceDE w:val="0"/>
        <w:autoSpaceDN w:val="0"/>
        <w:adjustRightInd w:val="0"/>
        <w:ind w:left="270"/>
        <w:rPr>
          <w:rFonts w:ascii="Calibri" w:eastAsia="Calibri" w:hAnsi="Calibri"/>
          <w:b w:val="0"/>
          <w:szCs w:val="24"/>
          <w:lang w:val="en"/>
        </w:rPr>
      </w:pPr>
      <w:r w:rsidRPr="00E51C52">
        <w:rPr>
          <w:rFonts w:ascii="Calibri" w:eastAsia="Calibri" w:hAnsi="Calibri"/>
          <w:b w:val="0"/>
          <w:szCs w:val="24"/>
          <w:lang w:val="en"/>
        </w:rPr>
        <w:t xml:space="preserve">Students are expected to attend the seminar every week and participate in a way that promotes non-competitive, cooperative and collaborative learning. Students are expected to support each other through listening, encouragement and constructively challenging each other as the entire seminar group makes progress in integrating theory and practice. </w:t>
      </w:r>
      <w:r w:rsidRPr="00E51C52">
        <w:rPr>
          <w:rFonts w:ascii="Calibri" w:eastAsia="Calibri" w:hAnsi="Calibri"/>
          <w:bCs/>
          <w:szCs w:val="24"/>
          <w:lang w:val="en"/>
        </w:rPr>
        <w:t>Please note that this 10% participation grade is not automatic</w:t>
      </w:r>
      <w:r w:rsidRPr="00E51C52">
        <w:rPr>
          <w:rFonts w:ascii="Calibri" w:eastAsia="Calibri" w:hAnsi="Calibri"/>
          <w:b w:val="0"/>
          <w:szCs w:val="24"/>
          <w:lang w:val="en"/>
        </w:rPr>
        <w:t xml:space="preserve">. In this </w:t>
      </w:r>
      <w:r w:rsidR="00944C76" w:rsidRPr="00E51C52">
        <w:rPr>
          <w:rFonts w:ascii="Calibri" w:eastAsia="Calibri" w:hAnsi="Calibri"/>
          <w:b w:val="0"/>
          <w:szCs w:val="24"/>
          <w:lang w:val="en"/>
        </w:rPr>
        <w:t>process,</w:t>
      </w:r>
      <w:r w:rsidRPr="00E51C52">
        <w:rPr>
          <w:rFonts w:ascii="Calibri" w:eastAsia="Calibri" w:hAnsi="Calibri"/>
          <w:b w:val="0"/>
          <w:szCs w:val="24"/>
          <w:lang w:val="en"/>
        </w:rPr>
        <w:t xml:space="preserve"> the following will be graded:</w:t>
      </w:r>
    </w:p>
    <w:p w14:paraId="7C0874AD" w14:textId="77777777" w:rsidR="003906C9" w:rsidRDefault="00613F64" w:rsidP="009B7255">
      <w:pPr>
        <w:numPr>
          <w:ilvl w:val="0"/>
          <w:numId w:val="23"/>
        </w:num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 xml:space="preserve">Completing assigned readings prior to class and actively participating in the seminar in such a way that demonstrates critical engagement with the assigned readings. </w:t>
      </w:r>
    </w:p>
    <w:p w14:paraId="593971BD" w14:textId="2CBA241F" w:rsidR="00613F64" w:rsidRPr="003906C9" w:rsidRDefault="00613F64" w:rsidP="009B7255">
      <w:pPr>
        <w:numPr>
          <w:ilvl w:val="0"/>
          <w:numId w:val="23"/>
        </w:numPr>
        <w:autoSpaceDE w:val="0"/>
        <w:autoSpaceDN w:val="0"/>
        <w:adjustRightInd w:val="0"/>
        <w:rPr>
          <w:rFonts w:ascii="Calibri" w:eastAsia="Calibri" w:hAnsi="Calibri"/>
          <w:b w:val="0"/>
          <w:szCs w:val="24"/>
          <w:lang w:val="en"/>
        </w:rPr>
      </w:pPr>
      <w:r w:rsidRPr="003906C9">
        <w:rPr>
          <w:rFonts w:ascii="Calibri" w:eastAsia="Calibri" w:hAnsi="Calibri"/>
          <w:b w:val="0"/>
          <w:szCs w:val="24"/>
          <w:lang w:val="en"/>
        </w:rPr>
        <w:t>Contributing to a seminar environment that promotes learning and growth (similar to the contribution professional social workers demonstrate in order to be constructive team members in the field).</w:t>
      </w:r>
    </w:p>
    <w:p w14:paraId="6EF21B6E" w14:textId="77777777" w:rsidR="00B7135F" w:rsidRPr="00B7135F" w:rsidRDefault="00613F64" w:rsidP="009B7255">
      <w:pPr>
        <w:numPr>
          <w:ilvl w:val="0"/>
          <w:numId w:val="22"/>
        </w:numPr>
        <w:autoSpaceDE w:val="0"/>
        <w:autoSpaceDN w:val="0"/>
        <w:adjustRightInd w:val="0"/>
        <w:rPr>
          <w:rFonts w:ascii="Calibri" w:eastAsia="Calibri" w:hAnsi="Calibri" w:cs="Calibri"/>
          <w:lang w:val="en"/>
        </w:rPr>
      </w:pPr>
      <w:r w:rsidRPr="00B7135F">
        <w:rPr>
          <w:rFonts w:ascii="Calibri" w:eastAsia="Calibri" w:hAnsi="Calibri"/>
          <w:b w:val="0"/>
          <w:szCs w:val="24"/>
          <w:lang w:val="en"/>
        </w:rPr>
        <w:lastRenderedPageBreak/>
        <w:t>Offering and accepting constructive peer support (reading about, exploring and listening to other students and helping them develop and refine their ideas and practice).</w:t>
      </w:r>
    </w:p>
    <w:p w14:paraId="5BC1CE0F" w14:textId="64F165ED" w:rsidR="00613F64" w:rsidRPr="00B7135F" w:rsidRDefault="00613F64" w:rsidP="009B7255">
      <w:pPr>
        <w:numPr>
          <w:ilvl w:val="0"/>
          <w:numId w:val="22"/>
        </w:numPr>
        <w:autoSpaceDE w:val="0"/>
        <w:autoSpaceDN w:val="0"/>
        <w:adjustRightInd w:val="0"/>
        <w:rPr>
          <w:rFonts w:ascii="Calibri" w:eastAsia="Calibri" w:hAnsi="Calibri" w:cs="Calibri"/>
          <w:lang w:val="en"/>
        </w:rPr>
      </w:pPr>
      <w:r w:rsidRPr="00B7135F">
        <w:rPr>
          <w:rFonts w:ascii="Calibri" w:eastAsia="Calibri" w:hAnsi="Calibri" w:cs="Calibri"/>
          <w:lang w:val="en"/>
        </w:rPr>
        <w:t xml:space="preserve">The use of cell phones and laptops are not required in this class (unless being used for accessibility purposes, </w:t>
      </w:r>
      <w:r w:rsidR="00944C76" w:rsidRPr="00B7135F">
        <w:rPr>
          <w:rFonts w:ascii="Calibri" w:eastAsia="Calibri" w:hAnsi="Calibri" w:cs="Calibri"/>
          <w:lang w:val="en"/>
        </w:rPr>
        <w:t>note taking</w:t>
      </w:r>
      <w:r w:rsidRPr="00B7135F">
        <w:rPr>
          <w:rFonts w:ascii="Calibri" w:eastAsia="Calibri" w:hAnsi="Calibri" w:cs="Calibri"/>
          <w:lang w:val="en"/>
        </w:rPr>
        <w:t xml:space="preserve"> during presentations or for a presentation).  Students are asked to leave these in their </w:t>
      </w:r>
      <w:r w:rsidR="00944C76" w:rsidRPr="00B7135F">
        <w:rPr>
          <w:rFonts w:ascii="Calibri" w:eastAsia="Calibri" w:hAnsi="Calibri" w:cs="Calibri"/>
          <w:lang w:val="en"/>
        </w:rPr>
        <w:t>bags,</w:t>
      </w:r>
      <w:r w:rsidRPr="00B7135F">
        <w:rPr>
          <w:rFonts w:ascii="Calibri" w:eastAsia="Calibri" w:hAnsi="Calibri" w:cs="Calibri"/>
          <w:lang w:val="en"/>
        </w:rPr>
        <w:t xml:space="preserve"> as they are a distraction and interfere with participation. </w:t>
      </w:r>
    </w:p>
    <w:p w14:paraId="350AF25C" w14:textId="77777777" w:rsidR="00613F64" w:rsidRPr="00E51C52" w:rsidRDefault="00613F64" w:rsidP="00613F64">
      <w:pPr>
        <w:rPr>
          <w:rFonts w:ascii="Calibri" w:eastAsia="Calibri" w:hAnsi="Calibri"/>
          <w:b w:val="0"/>
          <w:szCs w:val="24"/>
          <w:lang w:val="en"/>
        </w:rPr>
      </w:pPr>
    </w:p>
    <w:p w14:paraId="00009642" w14:textId="77777777" w:rsidR="00613F64" w:rsidRPr="00E51C52" w:rsidRDefault="00613F64" w:rsidP="00613F64">
      <w:pPr>
        <w:rPr>
          <w:rFonts w:ascii="Calibri" w:eastAsia="Calibri" w:hAnsi="Calibri"/>
          <w:bCs/>
          <w:szCs w:val="24"/>
          <w:u w:val="single"/>
          <w:lang w:val="en"/>
        </w:rPr>
      </w:pPr>
      <w:r w:rsidRPr="00E51C52">
        <w:rPr>
          <w:rFonts w:ascii="Calibri" w:eastAsia="Calibri" w:hAnsi="Calibri"/>
          <w:b w:val="0"/>
          <w:szCs w:val="24"/>
          <w:lang w:val="en"/>
        </w:rPr>
        <w:t xml:space="preserve">3.  </w:t>
      </w:r>
      <w:r w:rsidRPr="00E51C52">
        <w:rPr>
          <w:rFonts w:ascii="Calibri" w:eastAsia="Calibri" w:hAnsi="Calibri"/>
          <w:bCs/>
          <w:szCs w:val="24"/>
          <w:u w:val="single"/>
          <w:lang w:val="en"/>
        </w:rPr>
        <w:t>Workplace safety form, ungraded (due September 1</w:t>
      </w:r>
      <w:r>
        <w:rPr>
          <w:rFonts w:ascii="Calibri" w:eastAsia="Calibri" w:hAnsi="Calibri"/>
          <w:bCs/>
          <w:szCs w:val="24"/>
          <w:u w:val="single"/>
          <w:lang w:val="en"/>
        </w:rPr>
        <w:t>6</w:t>
      </w:r>
      <w:r w:rsidRPr="00E51C52">
        <w:rPr>
          <w:rFonts w:ascii="Calibri" w:eastAsia="Calibri" w:hAnsi="Calibri"/>
          <w:bCs/>
          <w:szCs w:val="24"/>
          <w:u w:val="single"/>
          <w:lang w:val="en"/>
        </w:rPr>
        <w:t>, 201</w:t>
      </w:r>
      <w:r>
        <w:rPr>
          <w:rFonts w:ascii="Calibri" w:eastAsia="Calibri" w:hAnsi="Calibri"/>
          <w:bCs/>
          <w:szCs w:val="24"/>
          <w:u w:val="single"/>
          <w:lang w:val="en"/>
        </w:rPr>
        <w:t>9</w:t>
      </w:r>
      <w:r w:rsidRPr="00E51C52">
        <w:rPr>
          <w:rFonts w:ascii="Calibri" w:eastAsia="Calibri" w:hAnsi="Calibri"/>
          <w:bCs/>
          <w:szCs w:val="24"/>
          <w:u w:val="single"/>
          <w:lang w:val="en"/>
        </w:rPr>
        <w:t>)</w:t>
      </w:r>
    </w:p>
    <w:p w14:paraId="3191057E" w14:textId="77777777" w:rsidR="00613F64" w:rsidRPr="00E51C52" w:rsidRDefault="00613F64" w:rsidP="009B7255">
      <w:pPr>
        <w:numPr>
          <w:ilvl w:val="0"/>
          <w:numId w:val="21"/>
        </w:numPr>
        <w:rPr>
          <w:rFonts w:ascii="Calibri" w:eastAsia="Calibri" w:hAnsi="Calibri"/>
          <w:b w:val="0"/>
          <w:szCs w:val="24"/>
          <w:lang w:val="en"/>
        </w:rPr>
      </w:pPr>
      <w:r w:rsidRPr="00E51C52">
        <w:rPr>
          <w:rFonts w:ascii="Calibri" w:eastAsia="Calibri" w:hAnsi="Calibri"/>
          <w:b w:val="0"/>
          <w:szCs w:val="24"/>
          <w:lang w:val="en"/>
        </w:rPr>
        <w:t xml:space="preserve">This form, distributed in the first class or available in the school’s office </w:t>
      </w:r>
      <w:r w:rsidRPr="00E51C52">
        <w:rPr>
          <w:rFonts w:ascii="Calibri" w:eastAsia="Calibri" w:hAnsi="Calibri"/>
          <w:bCs/>
          <w:szCs w:val="24"/>
          <w:lang w:val="en"/>
        </w:rPr>
        <w:t>must be fully completed, signed, and returned to the school office by September 1</w:t>
      </w:r>
      <w:r>
        <w:rPr>
          <w:rFonts w:ascii="Calibri" w:eastAsia="Calibri" w:hAnsi="Calibri"/>
          <w:bCs/>
          <w:szCs w:val="24"/>
          <w:lang w:val="en"/>
        </w:rPr>
        <w:t>6</w:t>
      </w:r>
      <w:r w:rsidRPr="00E51C52">
        <w:rPr>
          <w:rFonts w:ascii="Calibri" w:eastAsia="Calibri" w:hAnsi="Calibri"/>
          <w:b w:val="0"/>
          <w:szCs w:val="24"/>
          <w:lang w:val="en"/>
        </w:rPr>
        <w:t xml:space="preserve"> </w:t>
      </w:r>
      <w:r w:rsidRPr="00E51C52">
        <w:rPr>
          <w:rFonts w:ascii="Calibri" w:eastAsia="Calibri" w:hAnsi="Calibri"/>
          <w:bCs/>
          <w:szCs w:val="24"/>
          <w:lang w:val="en"/>
        </w:rPr>
        <w:t>for you to continue in your placement</w:t>
      </w:r>
      <w:r w:rsidRPr="00E51C52">
        <w:rPr>
          <w:rFonts w:ascii="Calibri" w:eastAsia="Calibri" w:hAnsi="Calibri"/>
          <w:b w:val="0"/>
          <w:szCs w:val="24"/>
          <w:lang w:val="en"/>
        </w:rPr>
        <w:t>. The completed form is necessary should you be injured while on placement.</w:t>
      </w:r>
    </w:p>
    <w:p w14:paraId="238C905D" w14:textId="77777777" w:rsidR="00613F64" w:rsidRPr="00E51C52" w:rsidRDefault="00613F64" w:rsidP="00613F64">
      <w:pPr>
        <w:autoSpaceDE w:val="0"/>
        <w:autoSpaceDN w:val="0"/>
        <w:adjustRightInd w:val="0"/>
        <w:rPr>
          <w:rFonts w:ascii="Calibri" w:eastAsia="Calibri" w:hAnsi="Calibri"/>
          <w:b w:val="0"/>
          <w:szCs w:val="24"/>
          <w:lang w:val="en"/>
        </w:rPr>
      </w:pPr>
    </w:p>
    <w:p w14:paraId="628AFC07" w14:textId="77777777" w:rsidR="00613F64" w:rsidRPr="00E51C52" w:rsidRDefault="00613F64" w:rsidP="00613F64">
      <w:pPr>
        <w:autoSpaceDE w:val="0"/>
        <w:autoSpaceDN w:val="0"/>
        <w:adjustRightInd w:val="0"/>
        <w:rPr>
          <w:rFonts w:ascii="Calibri" w:eastAsia="Calibri" w:hAnsi="Calibri"/>
          <w:bCs/>
          <w:szCs w:val="24"/>
          <w:u w:val="single"/>
          <w:lang w:val="en"/>
        </w:rPr>
      </w:pPr>
      <w:r w:rsidRPr="00E51C52">
        <w:rPr>
          <w:rFonts w:ascii="Calibri" w:eastAsia="Calibri" w:hAnsi="Calibri"/>
          <w:b w:val="0"/>
          <w:szCs w:val="24"/>
          <w:lang w:val="en"/>
        </w:rPr>
        <w:t>4</w:t>
      </w:r>
      <w:r w:rsidRPr="00E51C52">
        <w:rPr>
          <w:rFonts w:ascii="Calibri" w:eastAsia="Calibri" w:hAnsi="Calibri"/>
          <w:bCs/>
          <w:szCs w:val="24"/>
          <w:lang w:val="en"/>
        </w:rPr>
        <w:t xml:space="preserve">.  </w:t>
      </w:r>
      <w:r w:rsidRPr="00E51C52">
        <w:rPr>
          <w:rFonts w:ascii="Calibri" w:eastAsia="Calibri" w:hAnsi="Calibri"/>
          <w:bCs/>
          <w:szCs w:val="24"/>
          <w:u w:val="single"/>
          <w:lang w:val="en"/>
        </w:rPr>
        <w:t>Learning plan, ungraded (due September 2</w:t>
      </w:r>
      <w:r>
        <w:rPr>
          <w:rFonts w:ascii="Calibri" w:eastAsia="Calibri" w:hAnsi="Calibri"/>
          <w:bCs/>
          <w:szCs w:val="24"/>
          <w:u w:val="single"/>
          <w:lang w:val="en"/>
        </w:rPr>
        <w:t>3</w:t>
      </w:r>
      <w:r w:rsidRPr="00E51C52">
        <w:rPr>
          <w:rFonts w:ascii="Calibri" w:eastAsia="Calibri" w:hAnsi="Calibri"/>
          <w:bCs/>
          <w:szCs w:val="24"/>
          <w:u w:val="single"/>
          <w:lang w:val="en"/>
        </w:rPr>
        <w:t>, 201</w:t>
      </w:r>
      <w:r>
        <w:rPr>
          <w:rFonts w:ascii="Calibri" w:eastAsia="Calibri" w:hAnsi="Calibri"/>
          <w:bCs/>
          <w:szCs w:val="24"/>
          <w:u w:val="single"/>
          <w:lang w:val="en"/>
        </w:rPr>
        <w:t>9</w:t>
      </w:r>
      <w:r w:rsidRPr="00E51C52">
        <w:rPr>
          <w:rFonts w:ascii="Calibri" w:eastAsia="Calibri" w:hAnsi="Calibri"/>
          <w:bCs/>
          <w:szCs w:val="24"/>
          <w:u w:val="single"/>
          <w:lang w:val="en"/>
        </w:rPr>
        <w:t>)</w:t>
      </w:r>
    </w:p>
    <w:p w14:paraId="08F373E2" w14:textId="77777777" w:rsidR="00613F64" w:rsidRPr="00E51C52" w:rsidRDefault="00613F64" w:rsidP="009B7255">
      <w:pPr>
        <w:numPr>
          <w:ilvl w:val="0"/>
          <w:numId w:val="15"/>
        </w:num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Learning plans are negotiated with the student's field instructor. They will take into consideration course objectives, student learning needs and interests, and the needs of the placement setting. Contracts spell out the initial agreement between students and field instructors; they will change and evolve over the year. They will be used to focus, monitor, and evaluate student field placements. Learning plans are not graded.</w:t>
      </w:r>
      <w:r w:rsidRPr="00E51C52">
        <w:rPr>
          <w:rFonts w:ascii="Calibri" w:eastAsia="Calibri" w:hAnsi="Calibri"/>
          <w:b w:val="0"/>
          <w:i/>
          <w:iCs/>
          <w:szCs w:val="24"/>
          <w:lang w:val="en"/>
        </w:rPr>
        <w:t xml:space="preserve"> </w:t>
      </w:r>
      <w:r w:rsidRPr="00E51C52">
        <w:rPr>
          <w:rFonts w:ascii="Calibri" w:eastAsia="Calibri" w:hAnsi="Calibri"/>
          <w:b w:val="0"/>
          <w:szCs w:val="24"/>
          <w:lang w:val="en"/>
        </w:rPr>
        <w:t>The outline for learning plans can be found in the Field Instruction Manual. They must be typed and signed by your field instructor, student and seminar leader.</w:t>
      </w:r>
    </w:p>
    <w:p w14:paraId="7EB168AF" w14:textId="77777777" w:rsidR="00613F64" w:rsidRPr="00E51C52" w:rsidRDefault="00613F64" w:rsidP="00613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Calibri" w:eastAsia="Calibri" w:hAnsi="Calibri"/>
          <w:b w:val="0"/>
          <w:szCs w:val="24"/>
          <w:u w:val="single"/>
          <w:lang w:val="en"/>
        </w:rPr>
      </w:pPr>
    </w:p>
    <w:p w14:paraId="7709FBA1" w14:textId="1D1A27C2" w:rsidR="00613F64" w:rsidRPr="00E51C52" w:rsidRDefault="00613F64" w:rsidP="00613F64">
      <w:pPr>
        <w:widowControl w:val="0"/>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szCs w:val="24"/>
        </w:rPr>
        <w:t xml:space="preserve">5.  </w:t>
      </w:r>
      <w:r w:rsidRPr="00E51C52">
        <w:rPr>
          <w:rFonts w:ascii="Calibri" w:eastAsia="Calibri" w:hAnsi="Calibri"/>
          <w:szCs w:val="24"/>
          <w:u w:val="single"/>
        </w:rPr>
        <w:t>Assessment (</w:t>
      </w:r>
      <w:r w:rsidRPr="00E51C52">
        <w:rPr>
          <w:rFonts w:ascii="Calibri" w:eastAsia="Calibri" w:hAnsi="Calibri"/>
          <w:b w:val="0"/>
          <w:szCs w:val="24"/>
          <w:u w:val="single"/>
        </w:rPr>
        <w:t>20%) (</w:t>
      </w:r>
      <w:r w:rsidR="00944C76" w:rsidRPr="00E51C52">
        <w:rPr>
          <w:rFonts w:ascii="Calibri" w:eastAsia="Calibri" w:hAnsi="Calibri"/>
          <w:szCs w:val="24"/>
          <w:u w:val="single"/>
        </w:rPr>
        <w:t>Due</w:t>
      </w:r>
      <w:r w:rsidRPr="00E51C52">
        <w:rPr>
          <w:rFonts w:ascii="Calibri" w:eastAsia="Calibri" w:hAnsi="Calibri"/>
          <w:szCs w:val="24"/>
          <w:u w:val="single"/>
        </w:rPr>
        <w:t xml:space="preserve"> November 1</w:t>
      </w:r>
      <w:r>
        <w:rPr>
          <w:rFonts w:ascii="Calibri" w:eastAsia="Calibri" w:hAnsi="Calibri"/>
          <w:szCs w:val="24"/>
          <w:u w:val="single"/>
        </w:rPr>
        <w:t>8</w:t>
      </w:r>
      <w:r w:rsidRPr="00E51C52">
        <w:rPr>
          <w:rFonts w:ascii="Calibri" w:eastAsia="Calibri" w:hAnsi="Calibri"/>
          <w:szCs w:val="24"/>
          <w:u w:val="single"/>
        </w:rPr>
        <w:t>, 201</w:t>
      </w:r>
      <w:r>
        <w:rPr>
          <w:rFonts w:ascii="Calibri" w:eastAsia="Calibri" w:hAnsi="Calibri"/>
          <w:szCs w:val="24"/>
          <w:u w:val="single"/>
        </w:rPr>
        <w:t>9</w:t>
      </w:r>
      <w:r w:rsidRPr="00E51C52">
        <w:rPr>
          <w:rFonts w:ascii="Calibri" w:eastAsia="Calibri" w:hAnsi="Calibri"/>
          <w:szCs w:val="24"/>
          <w:u w:val="single"/>
        </w:rPr>
        <w:t>)</w:t>
      </w:r>
      <w:r w:rsidRPr="00E51C52">
        <w:rPr>
          <w:rFonts w:ascii="Calibri" w:eastAsia="Calibri" w:hAnsi="Calibri"/>
          <w:szCs w:val="24"/>
        </w:rPr>
        <w:t xml:space="preserve"> </w:t>
      </w:r>
    </w:p>
    <w:p w14:paraId="55074BA5" w14:textId="77777777" w:rsidR="00613F64" w:rsidRPr="00E51C52" w:rsidRDefault="00613F64" w:rsidP="009B7255">
      <w:pPr>
        <w:widowControl w:val="0"/>
        <w:numPr>
          <w:ilvl w:val="0"/>
          <w:numId w:val="14"/>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(10 pages plus references) </w:t>
      </w:r>
    </w:p>
    <w:p w14:paraId="13EDD209" w14:textId="77777777" w:rsidR="00613F64" w:rsidRPr="00E51C52" w:rsidRDefault="00613F64" w:rsidP="009B7255">
      <w:pPr>
        <w:widowControl w:val="0"/>
        <w:numPr>
          <w:ilvl w:val="0"/>
          <w:numId w:val="14"/>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Students will complete an assessment based on a clinical case from placement or prepare a report based on a policy/research or community project relevant to their placement. </w:t>
      </w:r>
    </w:p>
    <w:p w14:paraId="259F55A0" w14:textId="77777777" w:rsidR="00613F64" w:rsidRPr="00E51C52" w:rsidRDefault="00613F64" w:rsidP="009B7255">
      <w:pPr>
        <w:widowControl w:val="0"/>
        <w:numPr>
          <w:ilvl w:val="0"/>
          <w:numId w:val="14"/>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Students should ensure that cases, names or real individuals are fictionalized to </w:t>
      </w:r>
      <w:r w:rsidRPr="00E51C52">
        <w:rPr>
          <w:rFonts w:ascii="Calibri" w:eastAsia="Calibri" w:hAnsi="Calibri"/>
          <w:szCs w:val="24"/>
        </w:rPr>
        <w:t>ensure confidentiality</w:t>
      </w:r>
      <w:r w:rsidRPr="00E51C52">
        <w:rPr>
          <w:rFonts w:ascii="Calibri" w:eastAsia="Calibri" w:hAnsi="Calibri"/>
          <w:b w:val="0"/>
          <w:szCs w:val="24"/>
        </w:rPr>
        <w:t xml:space="preserve">. The purpose of this assignment is to give you the opportunity to complete a comprehensive assessment. </w:t>
      </w:r>
      <w:r w:rsidRPr="00A82A5C">
        <w:rPr>
          <w:rFonts w:ascii="MS Gothic" w:eastAsia="MS Gothic" w:hAnsi="MS Gothic" w:cs="MS Gothic" w:hint="eastAsia"/>
          <w:b w:val="0"/>
          <w:szCs w:val="24"/>
        </w:rPr>
        <w:t> </w:t>
      </w:r>
    </w:p>
    <w:p w14:paraId="6CA490FF" w14:textId="06087379" w:rsidR="00613F64" w:rsidRDefault="00613F64" w:rsidP="009B7255">
      <w:pPr>
        <w:widowControl w:val="0"/>
        <w:numPr>
          <w:ilvl w:val="0"/>
          <w:numId w:val="14"/>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In this assignment, imagine you are writing the assessment to be reviewed by a casework team or a judge. If you are reporting on a policy or community </w:t>
      </w:r>
      <w:r w:rsidR="00944C76" w:rsidRPr="00E51C52">
        <w:rPr>
          <w:rFonts w:ascii="Calibri" w:eastAsia="Calibri" w:hAnsi="Calibri"/>
          <w:b w:val="0"/>
          <w:szCs w:val="24"/>
        </w:rPr>
        <w:t>project,</w:t>
      </w:r>
      <w:r w:rsidRPr="00E51C52">
        <w:rPr>
          <w:rFonts w:ascii="Calibri" w:eastAsia="Calibri" w:hAnsi="Calibri"/>
          <w:b w:val="0"/>
          <w:szCs w:val="24"/>
        </w:rPr>
        <w:t xml:space="preserve"> imagine it is going to be reviewed by a government minister, regional council, or by an agency board of directors. The point of this imagining is to produce a report that is accurate, robust and defendable—the kind of report or assessment that you might be expected to complete if you were in full-time employment as a social worker. </w:t>
      </w:r>
    </w:p>
    <w:p w14:paraId="0D42A295" w14:textId="77777777" w:rsidR="00103F2A" w:rsidRPr="00E51C52" w:rsidRDefault="00103F2A" w:rsidP="00103F2A">
      <w:pPr>
        <w:widowControl w:val="0"/>
        <w:tabs>
          <w:tab w:val="left" w:pos="220"/>
          <w:tab w:val="left" w:pos="720"/>
        </w:tabs>
        <w:autoSpaceDE w:val="0"/>
        <w:autoSpaceDN w:val="0"/>
        <w:adjustRightInd w:val="0"/>
        <w:ind w:left="720"/>
        <w:rPr>
          <w:rFonts w:ascii="Calibri" w:eastAsia="Calibri" w:hAnsi="Calibri"/>
          <w:b w:val="0"/>
          <w:szCs w:val="24"/>
        </w:rPr>
      </w:pPr>
    </w:p>
    <w:p w14:paraId="005B777C" w14:textId="77777777" w:rsidR="00613F64" w:rsidRPr="00103F2A" w:rsidRDefault="00613F64" w:rsidP="00103F2A">
      <w:pPr>
        <w:ind w:firstLine="360"/>
        <w:rPr>
          <w:rFonts w:eastAsia="Calibri" w:cstheme="minorHAnsi"/>
        </w:rPr>
      </w:pPr>
      <w:r w:rsidRPr="00103F2A">
        <w:rPr>
          <w:rFonts w:eastAsia="Calibri" w:cstheme="minorHAnsi"/>
        </w:rPr>
        <w:t>Please see the guidelines and rubric for more information (provided in class)</w:t>
      </w:r>
    </w:p>
    <w:p w14:paraId="50037270" w14:textId="77777777" w:rsidR="00613F64" w:rsidRPr="00E51C52" w:rsidRDefault="00613F64" w:rsidP="00613F64">
      <w:pPr>
        <w:widowControl w:val="0"/>
        <w:autoSpaceDE w:val="0"/>
        <w:autoSpaceDN w:val="0"/>
        <w:adjustRightInd w:val="0"/>
        <w:rPr>
          <w:rFonts w:ascii="Calibri" w:eastAsia="Calibri" w:hAnsi="Calibri"/>
          <w:szCs w:val="24"/>
        </w:rPr>
      </w:pPr>
    </w:p>
    <w:p w14:paraId="2F4A1AD7" w14:textId="54134487" w:rsidR="00613F64" w:rsidRPr="00E51C52" w:rsidRDefault="00613F64" w:rsidP="00613F64">
      <w:pPr>
        <w:widowControl w:val="0"/>
        <w:autoSpaceDE w:val="0"/>
        <w:autoSpaceDN w:val="0"/>
        <w:adjustRightInd w:val="0"/>
        <w:rPr>
          <w:rFonts w:ascii="Calibri" w:eastAsia="MS Mincho" w:hAnsi="Calibri"/>
          <w:b w:val="0"/>
          <w:szCs w:val="24"/>
        </w:rPr>
      </w:pPr>
      <w:r w:rsidRPr="00E51C52">
        <w:rPr>
          <w:rFonts w:ascii="Calibri" w:eastAsia="Calibri" w:hAnsi="Calibri"/>
          <w:szCs w:val="24"/>
        </w:rPr>
        <w:t xml:space="preserve">6.  </w:t>
      </w:r>
      <w:r w:rsidRPr="00E51C52">
        <w:rPr>
          <w:rFonts w:ascii="Calibri" w:eastAsia="Calibri" w:hAnsi="Calibri"/>
          <w:szCs w:val="24"/>
          <w:u w:val="single"/>
        </w:rPr>
        <w:t xml:space="preserve">Problem Based </w:t>
      </w:r>
      <w:r w:rsidR="00B7135F">
        <w:rPr>
          <w:rFonts w:ascii="Calibri" w:eastAsia="Calibri" w:hAnsi="Calibri"/>
          <w:szCs w:val="24"/>
          <w:u w:val="single"/>
        </w:rPr>
        <w:t>L</w:t>
      </w:r>
      <w:r w:rsidR="00B7135F" w:rsidRPr="00E51C52">
        <w:rPr>
          <w:rFonts w:ascii="Calibri" w:eastAsia="Calibri" w:hAnsi="Calibri"/>
          <w:szCs w:val="24"/>
          <w:u w:val="single"/>
        </w:rPr>
        <w:t>earning</w:t>
      </w:r>
      <w:r w:rsidR="00B7135F">
        <w:rPr>
          <w:rFonts w:ascii="Calibri" w:eastAsia="Calibri" w:hAnsi="Calibri"/>
          <w:szCs w:val="24"/>
          <w:u w:val="single"/>
        </w:rPr>
        <w:t xml:space="preserve"> P</w:t>
      </w:r>
      <w:r w:rsidRPr="00E51C52">
        <w:rPr>
          <w:rFonts w:ascii="Calibri" w:eastAsia="Calibri" w:hAnsi="Calibri"/>
          <w:szCs w:val="24"/>
          <w:u w:val="single"/>
        </w:rPr>
        <w:t>resentation</w:t>
      </w:r>
      <w:r>
        <w:rPr>
          <w:rFonts w:ascii="Calibri" w:eastAsia="Calibri" w:hAnsi="Calibri"/>
          <w:szCs w:val="24"/>
        </w:rPr>
        <w:t xml:space="preserve">   </w:t>
      </w:r>
      <w:r w:rsidRPr="00E51C52">
        <w:rPr>
          <w:rFonts w:ascii="Calibri" w:eastAsia="Calibri" w:hAnsi="Calibri"/>
          <w:b w:val="0"/>
          <w:szCs w:val="24"/>
        </w:rPr>
        <w:t>(15%)</w:t>
      </w:r>
      <w:r w:rsidRPr="00E51C52">
        <w:rPr>
          <w:rFonts w:ascii="Calibri" w:eastAsia="MS Mincho" w:hAnsi="Calibri"/>
          <w:b w:val="0"/>
          <w:szCs w:val="24"/>
        </w:rPr>
        <w:t xml:space="preserve"> </w:t>
      </w:r>
    </w:p>
    <w:p w14:paraId="48F47E66" w14:textId="72862C14" w:rsidR="00613F64" w:rsidRDefault="00613F64" w:rsidP="00613F64">
      <w:pPr>
        <w:widowControl w:val="0"/>
        <w:autoSpaceDE w:val="0"/>
        <w:autoSpaceDN w:val="0"/>
        <w:adjustRightInd w:val="0"/>
        <w:ind w:left="360"/>
        <w:rPr>
          <w:rFonts w:ascii="Calibri" w:eastAsia="Calibri" w:hAnsi="Calibri"/>
          <w:b w:val="0"/>
          <w:szCs w:val="24"/>
        </w:rPr>
      </w:pPr>
      <w:r w:rsidRPr="00E51C52">
        <w:rPr>
          <w:rFonts w:ascii="Calibri" w:eastAsia="Calibri" w:hAnsi="Calibri"/>
          <w:b w:val="0"/>
          <w:szCs w:val="24"/>
        </w:rPr>
        <w:t xml:space="preserve">Students will </w:t>
      </w:r>
      <w:r>
        <w:rPr>
          <w:rFonts w:ascii="Calibri" w:eastAsia="Calibri" w:hAnsi="Calibri"/>
          <w:b w:val="0"/>
          <w:szCs w:val="24"/>
        </w:rPr>
        <w:t>be out</w:t>
      </w:r>
      <w:r w:rsidRPr="00E51C52">
        <w:rPr>
          <w:rFonts w:ascii="Calibri" w:eastAsia="Calibri" w:hAnsi="Calibri"/>
          <w:b w:val="0"/>
          <w:szCs w:val="24"/>
        </w:rPr>
        <w:t xml:space="preserve"> into </w:t>
      </w:r>
      <w:r>
        <w:rPr>
          <w:rFonts w:ascii="Calibri" w:eastAsia="Calibri" w:hAnsi="Calibri"/>
          <w:b w:val="0"/>
          <w:szCs w:val="24"/>
        </w:rPr>
        <w:t xml:space="preserve">four </w:t>
      </w:r>
      <w:r w:rsidRPr="00E51C52">
        <w:rPr>
          <w:rFonts w:ascii="Calibri" w:eastAsia="Calibri" w:hAnsi="Calibri"/>
          <w:b w:val="0"/>
          <w:szCs w:val="24"/>
        </w:rPr>
        <w:t>groups</w:t>
      </w:r>
      <w:r>
        <w:rPr>
          <w:rFonts w:ascii="Calibri" w:eastAsia="Calibri" w:hAnsi="Calibri"/>
          <w:b w:val="0"/>
          <w:szCs w:val="24"/>
        </w:rPr>
        <w:t xml:space="preserve"> for this assignment (student will be offered a choice on topic based on personal interest as space allows)</w:t>
      </w:r>
    </w:p>
    <w:p w14:paraId="205601FD" w14:textId="77777777" w:rsidR="003906C9" w:rsidRPr="00E51C52" w:rsidRDefault="003906C9" w:rsidP="00613F64">
      <w:pPr>
        <w:widowControl w:val="0"/>
        <w:autoSpaceDE w:val="0"/>
        <w:autoSpaceDN w:val="0"/>
        <w:adjustRightInd w:val="0"/>
        <w:ind w:left="360"/>
        <w:rPr>
          <w:rFonts w:ascii="Calibri" w:eastAsia="Calibri" w:hAnsi="Calibri"/>
          <w:b w:val="0"/>
          <w:szCs w:val="24"/>
        </w:rPr>
      </w:pPr>
    </w:p>
    <w:p w14:paraId="66A1F627" w14:textId="0359CBFF" w:rsidR="00613F64" w:rsidRPr="00103F2A" w:rsidRDefault="00613F64" w:rsidP="009B7255">
      <w:pPr>
        <w:widowControl w:val="0"/>
        <w:numPr>
          <w:ilvl w:val="0"/>
          <w:numId w:val="9"/>
        </w:numPr>
        <w:autoSpaceDE w:val="0"/>
        <w:autoSpaceDN w:val="0"/>
        <w:adjustRightInd w:val="0"/>
        <w:rPr>
          <w:rFonts w:ascii="Calibri" w:hAnsi="Calibri"/>
          <w:b w:val="0"/>
          <w:szCs w:val="24"/>
        </w:rPr>
      </w:pPr>
      <w:r w:rsidRPr="00103F2A">
        <w:rPr>
          <w:rFonts w:ascii="Calibri" w:hAnsi="Calibri"/>
          <w:b w:val="0"/>
          <w:szCs w:val="24"/>
        </w:rPr>
        <w:lastRenderedPageBreak/>
        <w:t>November 25</w:t>
      </w:r>
      <w:r w:rsidR="00944C76" w:rsidRPr="00103F2A">
        <w:rPr>
          <w:rFonts w:ascii="Calibri" w:hAnsi="Calibri"/>
          <w:b w:val="0"/>
          <w:szCs w:val="24"/>
        </w:rPr>
        <w:tab/>
      </w:r>
      <w:r w:rsidRPr="00103F2A">
        <w:rPr>
          <w:rFonts w:ascii="Calibri" w:hAnsi="Calibri"/>
          <w:b w:val="0"/>
          <w:szCs w:val="24"/>
        </w:rPr>
        <w:t>Social Work and Mental Health</w:t>
      </w:r>
    </w:p>
    <w:p w14:paraId="6E6D33F8" w14:textId="2A4C5868" w:rsidR="00613F64" w:rsidRPr="00103F2A" w:rsidRDefault="00613F64" w:rsidP="009B7255">
      <w:pPr>
        <w:pStyle w:val="ListParagraph"/>
        <w:numPr>
          <w:ilvl w:val="0"/>
          <w:numId w:val="9"/>
        </w:numPr>
        <w:spacing w:after="0"/>
        <w:rPr>
          <w:b w:val="0"/>
          <w:sz w:val="24"/>
          <w:szCs w:val="24"/>
        </w:rPr>
      </w:pPr>
      <w:r w:rsidRPr="00103F2A">
        <w:rPr>
          <w:b w:val="0"/>
          <w:sz w:val="24"/>
          <w:szCs w:val="24"/>
        </w:rPr>
        <w:t>December 2</w:t>
      </w:r>
      <w:r w:rsidRPr="00103F2A">
        <w:rPr>
          <w:b w:val="0"/>
          <w:sz w:val="24"/>
          <w:szCs w:val="24"/>
        </w:rPr>
        <w:tab/>
        <w:t xml:space="preserve">Social Work and Disability </w:t>
      </w:r>
    </w:p>
    <w:p w14:paraId="6E6FB052" w14:textId="00C20AB8" w:rsidR="00613F64" w:rsidRPr="00103F2A" w:rsidRDefault="00613F64" w:rsidP="009B7255">
      <w:pPr>
        <w:numPr>
          <w:ilvl w:val="0"/>
          <w:numId w:val="9"/>
        </w:numPr>
        <w:rPr>
          <w:rFonts w:ascii="Calibri" w:hAnsi="Calibri"/>
          <w:b w:val="0"/>
          <w:szCs w:val="24"/>
        </w:rPr>
      </w:pPr>
      <w:r w:rsidRPr="00103F2A">
        <w:rPr>
          <w:rFonts w:ascii="Calibri" w:hAnsi="Calibri"/>
          <w:b w:val="0"/>
          <w:szCs w:val="24"/>
        </w:rPr>
        <w:t>January 13</w:t>
      </w:r>
      <w:r w:rsidR="00944C76" w:rsidRPr="00103F2A">
        <w:rPr>
          <w:rFonts w:ascii="Calibri" w:hAnsi="Calibri"/>
          <w:b w:val="0"/>
          <w:szCs w:val="24"/>
        </w:rPr>
        <w:tab/>
      </w:r>
      <w:r w:rsidR="00944C76" w:rsidRPr="00103F2A">
        <w:rPr>
          <w:rFonts w:ascii="Calibri" w:hAnsi="Calibri"/>
          <w:b w:val="0"/>
          <w:szCs w:val="24"/>
        </w:rPr>
        <w:tab/>
      </w:r>
      <w:r w:rsidRPr="00103F2A">
        <w:rPr>
          <w:rFonts w:ascii="Calibri" w:hAnsi="Calibri"/>
          <w:b w:val="0"/>
          <w:szCs w:val="24"/>
        </w:rPr>
        <w:t>Social Work and Community Development</w:t>
      </w:r>
    </w:p>
    <w:p w14:paraId="4DCC241D" w14:textId="3A6161EB" w:rsidR="00613F64" w:rsidRPr="00103F2A" w:rsidRDefault="00613F64" w:rsidP="009B7255">
      <w:pPr>
        <w:pStyle w:val="ListParagraph"/>
        <w:numPr>
          <w:ilvl w:val="0"/>
          <w:numId w:val="9"/>
        </w:numPr>
        <w:rPr>
          <w:b w:val="0"/>
          <w:sz w:val="24"/>
          <w:szCs w:val="24"/>
        </w:rPr>
      </w:pPr>
      <w:r w:rsidRPr="00103F2A">
        <w:rPr>
          <w:b w:val="0"/>
          <w:sz w:val="24"/>
          <w:szCs w:val="24"/>
        </w:rPr>
        <w:t>January 20</w:t>
      </w:r>
      <w:r w:rsidR="00944C76" w:rsidRPr="00103F2A">
        <w:rPr>
          <w:b w:val="0"/>
          <w:sz w:val="24"/>
          <w:szCs w:val="24"/>
        </w:rPr>
        <w:tab/>
      </w:r>
      <w:r w:rsidR="00944C76" w:rsidRPr="00103F2A">
        <w:rPr>
          <w:b w:val="0"/>
          <w:sz w:val="24"/>
          <w:szCs w:val="24"/>
        </w:rPr>
        <w:tab/>
      </w:r>
      <w:r w:rsidRPr="00103F2A">
        <w:rPr>
          <w:b w:val="0"/>
          <w:sz w:val="24"/>
          <w:szCs w:val="24"/>
        </w:rPr>
        <w:t>Social Work and Gender Diversity</w:t>
      </w:r>
    </w:p>
    <w:p w14:paraId="2B923CC9" w14:textId="77777777" w:rsidR="00613F64" w:rsidRPr="00E51C52" w:rsidRDefault="00613F64" w:rsidP="00613F64">
      <w:pPr>
        <w:rPr>
          <w:rFonts w:ascii="Calibri" w:hAnsi="Calibri"/>
          <w:szCs w:val="24"/>
        </w:rPr>
      </w:pPr>
    </w:p>
    <w:p w14:paraId="2432B31A" w14:textId="245BADBE" w:rsidR="00613F64" w:rsidRPr="00E51C52" w:rsidRDefault="00613F64" w:rsidP="009B7255">
      <w:pPr>
        <w:widowControl w:val="0"/>
        <w:numPr>
          <w:ilvl w:val="0"/>
          <w:numId w:val="13"/>
        </w:numPr>
        <w:autoSpaceDE w:val="0"/>
        <w:autoSpaceDN w:val="0"/>
        <w:adjustRightInd w:val="0"/>
        <w:rPr>
          <w:rFonts w:ascii="Calibri" w:eastAsia="Calibri" w:hAnsi="Calibri"/>
          <w:b w:val="0"/>
          <w:szCs w:val="24"/>
        </w:rPr>
      </w:pPr>
      <w:r w:rsidRPr="00E51C52">
        <w:rPr>
          <w:rFonts w:ascii="Calibri" w:eastAsia="Calibri" w:hAnsi="Calibri"/>
          <w:b w:val="0"/>
          <w:szCs w:val="24"/>
        </w:rPr>
        <w:t>Students will be provided with a short case study three weeks in advance of their presentation date by the instructor – they are expected to assess and plan an intervention or policy outcome and present this to the class using their practice experience and the literature.</w:t>
      </w:r>
    </w:p>
    <w:p w14:paraId="480DBC3E" w14:textId="158E0FA4" w:rsidR="00613F64" w:rsidRDefault="00613F64" w:rsidP="009B7255">
      <w:pPr>
        <w:widowControl w:val="0"/>
        <w:numPr>
          <w:ilvl w:val="0"/>
          <w:numId w:val="13"/>
        </w:numPr>
        <w:autoSpaceDE w:val="0"/>
        <w:autoSpaceDN w:val="0"/>
        <w:adjustRightInd w:val="0"/>
        <w:rPr>
          <w:rFonts w:ascii="Calibri" w:eastAsia="Calibri" w:hAnsi="Calibri"/>
          <w:b w:val="0"/>
          <w:szCs w:val="24"/>
        </w:rPr>
      </w:pPr>
      <w:r w:rsidRPr="00E51C52">
        <w:rPr>
          <w:rFonts w:ascii="Calibri" w:eastAsia="Calibri" w:hAnsi="Calibri"/>
          <w:b w:val="0"/>
          <w:szCs w:val="24"/>
        </w:rPr>
        <w:t>Students are expected to provide their classmates with 2 readings one week in advance of their presentation (at least one must be academic).</w:t>
      </w:r>
    </w:p>
    <w:p w14:paraId="05FACBBE" w14:textId="77777777" w:rsidR="003906C9" w:rsidRPr="00E51C52" w:rsidRDefault="003906C9" w:rsidP="003906C9">
      <w:pPr>
        <w:widowControl w:val="0"/>
        <w:autoSpaceDE w:val="0"/>
        <w:autoSpaceDN w:val="0"/>
        <w:adjustRightInd w:val="0"/>
        <w:ind w:left="720"/>
        <w:rPr>
          <w:rFonts w:ascii="Calibri" w:eastAsia="Calibri" w:hAnsi="Calibri"/>
          <w:b w:val="0"/>
          <w:szCs w:val="24"/>
        </w:rPr>
      </w:pPr>
    </w:p>
    <w:p w14:paraId="51FB8185" w14:textId="2D9ACF17" w:rsidR="00613F64" w:rsidRPr="00E51C52" w:rsidRDefault="00613F64" w:rsidP="00613F64">
      <w:pPr>
        <w:widowControl w:val="0"/>
        <w:tabs>
          <w:tab w:val="left" w:pos="220"/>
          <w:tab w:val="left" w:pos="720"/>
        </w:tabs>
        <w:autoSpaceDE w:val="0"/>
        <w:autoSpaceDN w:val="0"/>
        <w:adjustRightInd w:val="0"/>
        <w:rPr>
          <w:rFonts w:ascii="Calibri" w:eastAsia="Calibri" w:hAnsi="Calibri"/>
          <w:szCs w:val="24"/>
        </w:rPr>
      </w:pPr>
      <w:r w:rsidRPr="00E51C52">
        <w:rPr>
          <w:rFonts w:ascii="Calibri" w:eastAsia="Calibri" w:hAnsi="Calibri"/>
          <w:szCs w:val="24"/>
        </w:rPr>
        <w:t xml:space="preserve">7. </w:t>
      </w:r>
      <w:r w:rsidRPr="00E51C52">
        <w:rPr>
          <w:rFonts w:ascii="Calibri" w:eastAsia="Calibri" w:hAnsi="Calibri"/>
          <w:szCs w:val="24"/>
          <w:u w:val="single"/>
        </w:rPr>
        <w:t>Personal Reflection Papers</w:t>
      </w:r>
      <w:r w:rsidRPr="00E51C52">
        <w:rPr>
          <w:rFonts w:ascii="Calibri" w:eastAsia="Calibri" w:hAnsi="Calibri"/>
          <w:szCs w:val="24"/>
        </w:rPr>
        <w:t xml:space="preserve"> </w:t>
      </w:r>
      <w:r w:rsidRPr="00E51C52">
        <w:rPr>
          <w:rFonts w:ascii="Calibri" w:eastAsia="Calibri" w:hAnsi="Calibri"/>
          <w:b w:val="0"/>
          <w:szCs w:val="24"/>
        </w:rPr>
        <w:t>(10 % each for a total 20</w:t>
      </w:r>
      <w:r w:rsidRPr="00E51C52">
        <w:rPr>
          <w:rFonts w:ascii="Calibri" w:eastAsia="Calibri" w:hAnsi="Calibri"/>
          <w:szCs w:val="24"/>
        </w:rPr>
        <w:t xml:space="preserve">%) </w:t>
      </w:r>
    </w:p>
    <w:p w14:paraId="38A4B3D8" w14:textId="1013E488" w:rsidR="00613F64" w:rsidRPr="00E51C52" w:rsidRDefault="00103F2A" w:rsidP="00613F64">
      <w:pPr>
        <w:widowControl w:val="0"/>
        <w:tabs>
          <w:tab w:val="left" w:pos="220"/>
          <w:tab w:val="left" w:pos="720"/>
        </w:tabs>
        <w:autoSpaceDE w:val="0"/>
        <w:autoSpaceDN w:val="0"/>
        <w:adjustRightInd w:val="0"/>
        <w:rPr>
          <w:rFonts w:ascii="Calibri" w:eastAsia="Calibri" w:hAnsi="Calibri"/>
          <w:b w:val="0"/>
          <w:szCs w:val="24"/>
        </w:rPr>
      </w:pPr>
      <w:r>
        <w:rPr>
          <w:rFonts w:ascii="Calibri" w:eastAsia="Calibri" w:hAnsi="Calibri"/>
          <w:szCs w:val="24"/>
        </w:rPr>
        <w:tab/>
      </w:r>
      <w:r w:rsidR="00613F64" w:rsidRPr="00E51C52">
        <w:rPr>
          <w:rFonts w:ascii="Calibri" w:eastAsia="Calibri" w:hAnsi="Calibri"/>
          <w:szCs w:val="24"/>
          <w:u w:val="single"/>
        </w:rPr>
        <w:t>Due October 2</w:t>
      </w:r>
      <w:r w:rsidR="00613F64">
        <w:rPr>
          <w:rFonts w:ascii="Calibri" w:eastAsia="Calibri" w:hAnsi="Calibri"/>
          <w:szCs w:val="24"/>
          <w:u w:val="single"/>
        </w:rPr>
        <w:t>1</w:t>
      </w:r>
      <w:r w:rsidR="00613F64" w:rsidRPr="00E51C52">
        <w:rPr>
          <w:rFonts w:ascii="Calibri" w:eastAsia="Calibri" w:hAnsi="Calibri"/>
          <w:szCs w:val="24"/>
          <w:u w:val="single"/>
        </w:rPr>
        <w:t>, 201</w:t>
      </w:r>
      <w:r w:rsidR="00613F64">
        <w:rPr>
          <w:rFonts w:ascii="Calibri" w:eastAsia="Calibri" w:hAnsi="Calibri"/>
          <w:szCs w:val="24"/>
          <w:u w:val="single"/>
        </w:rPr>
        <w:t>9</w:t>
      </w:r>
      <w:r w:rsidR="00613F64" w:rsidRPr="00E51C52">
        <w:rPr>
          <w:rFonts w:ascii="Calibri" w:eastAsia="Calibri" w:hAnsi="Calibri"/>
          <w:szCs w:val="24"/>
          <w:u w:val="single"/>
        </w:rPr>
        <w:t xml:space="preserve"> &amp; March 1</w:t>
      </w:r>
      <w:r w:rsidR="00613F64">
        <w:rPr>
          <w:rFonts w:ascii="Calibri" w:eastAsia="Calibri" w:hAnsi="Calibri"/>
          <w:szCs w:val="24"/>
          <w:u w:val="single"/>
        </w:rPr>
        <w:t>6</w:t>
      </w:r>
      <w:r w:rsidR="00613F64" w:rsidRPr="00E51C52">
        <w:rPr>
          <w:rFonts w:ascii="Calibri" w:eastAsia="Calibri" w:hAnsi="Calibri"/>
          <w:szCs w:val="24"/>
          <w:u w:val="single"/>
        </w:rPr>
        <w:t>, 20</w:t>
      </w:r>
      <w:r w:rsidR="00613F64">
        <w:rPr>
          <w:rFonts w:ascii="Calibri" w:eastAsia="Calibri" w:hAnsi="Calibri"/>
          <w:szCs w:val="24"/>
          <w:u w:val="single"/>
        </w:rPr>
        <w:t>20</w:t>
      </w:r>
      <w:r w:rsidR="00613F64" w:rsidRPr="00E51C52">
        <w:rPr>
          <w:rFonts w:ascii="Calibri" w:eastAsia="Calibri" w:hAnsi="Calibri"/>
          <w:szCs w:val="24"/>
          <w:u w:val="single"/>
        </w:rPr>
        <w:t xml:space="preserve"> </w:t>
      </w:r>
      <w:r w:rsidR="00613F64" w:rsidRPr="00E51C52">
        <w:rPr>
          <w:rFonts w:ascii="Calibri" w:eastAsia="Calibri" w:hAnsi="Calibri"/>
          <w:b w:val="0"/>
          <w:szCs w:val="24"/>
        </w:rPr>
        <w:t xml:space="preserve">(3 pages maximum plus references) </w:t>
      </w:r>
    </w:p>
    <w:p w14:paraId="4BC9D3DA" w14:textId="77777777" w:rsidR="00613F64" w:rsidRPr="00E51C52" w:rsidRDefault="00613F64" w:rsidP="009B7255">
      <w:pPr>
        <w:widowControl w:val="0"/>
        <w:numPr>
          <w:ilvl w:val="0"/>
          <w:numId w:val="12"/>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One personal reflection paper is to be submitted each semester. The reflection paper </w:t>
      </w:r>
    </w:p>
    <w:p w14:paraId="18D11D20" w14:textId="77777777" w:rsidR="00613F64" w:rsidRPr="00E51C52" w:rsidRDefault="00613F64" w:rsidP="00613F64">
      <w:pPr>
        <w:widowControl w:val="0"/>
        <w:tabs>
          <w:tab w:val="left" w:pos="220"/>
          <w:tab w:val="left" w:pos="720"/>
        </w:tabs>
        <w:autoSpaceDE w:val="0"/>
        <w:autoSpaceDN w:val="0"/>
        <w:adjustRightInd w:val="0"/>
        <w:ind w:left="720"/>
        <w:rPr>
          <w:rFonts w:ascii="Calibri" w:eastAsia="Calibri" w:hAnsi="Calibri"/>
          <w:b w:val="0"/>
          <w:szCs w:val="24"/>
        </w:rPr>
      </w:pPr>
      <w:r w:rsidRPr="00E51C52">
        <w:rPr>
          <w:rFonts w:ascii="Calibri" w:eastAsia="Calibri" w:hAnsi="Calibri"/>
          <w:b w:val="0"/>
          <w:szCs w:val="24"/>
        </w:rPr>
        <w:t>can be handed in at any time during the semester, but the first is due no later than October 2</w:t>
      </w:r>
      <w:r>
        <w:rPr>
          <w:rFonts w:ascii="Calibri" w:eastAsia="Calibri" w:hAnsi="Calibri"/>
          <w:b w:val="0"/>
          <w:szCs w:val="24"/>
        </w:rPr>
        <w:t>1</w:t>
      </w:r>
      <w:r w:rsidRPr="00E51C52">
        <w:rPr>
          <w:rFonts w:ascii="Calibri" w:eastAsia="Calibri" w:hAnsi="Calibri"/>
          <w:b w:val="0"/>
          <w:szCs w:val="24"/>
        </w:rPr>
        <w:t>, 201</w:t>
      </w:r>
      <w:r>
        <w:rPr>
          <w:rFonts w:ascii="Calibri" w:eastAsia="Calibri" w:hAnsi="Calibri"/>
          <w:b w:val="0"/>
          <w:szCs w:val="24"/>
        </w:rPr>
        <w:t>9</w:t>
      </w:r>
      <w:r w:rsidRPr="00E51C52">
        <w:rPr>
          <w:rFonts w:ascii="Calibri" w:eastAsia="Calibri" w:hAnsi="Calibri"/>
          <w:b w:val="0"/>
          <w:szCs w:val="24"/>
        </w:rPr>
        <w:t xml:space="preserve">and the second March </w:t>
      </w:r>
      <w:r>
        <w:rPr>
          <w:rFonts w:ascii="Calibri" w:eastAsia="Calibri" w:hAnsi="Calibri"/>
          <w:b w:val="0"/>
          <w:szCs w:val="24"/>
        </w:rPr>
        <w:t>16,</w:t>
      </w:r>
      <w:r w:rsidRPr="00E51C52">
        <w:rPr>
          <w:rFonts w:ascii="Calibri" w:eastAsia="Calibri" w:hAnsi="Calibri"/>
          <w:b w:val="0"/>
          <w:szCs w:val="24"/>
        </w:rPr>
        <w:t xml:space="preserve"> 20</w:t>
      </w:r>
      <w:r>
        <w:rPr>
          <w:rFonts w:ascii="Calibri" w:eastAsia="Calibri" w:hAnsi="Calibri"/>
          <w:b w:val="0"/>
          <w:szCs w:val="24"/>
        </w:rPr>
        <w:t>20</w:t>
      </w:r>
      <w:r w:rsidRPr="00E51C52">
        <w:rPr>
          <w:rFonts w:ascii="Calibri" w:eastAsia="Calibri" w:hAnsi="Calibri"/>
          <w:b w:val="0"/>
          <w:szCs w:val="24"/>
        </w:rPr>
        <w:t xml:space="preserve"> </w:t>
      </w:r>
    </w:p>
    <w:p w14:paraId="295720AE" w14:textId="77777777" w:rsidR="00613F64" w:rsidRPr="00E51C52" w:rsidRDefault="00613F64" w:rsidP="00613F64">
      <w:pPr>
        <w:widowControl w:val="0"/>
        <w:tabs>
          <w:tab w:val="left" w:pos="220"/>
          <w:tab w:val="left" w:pos="720"/>
        </w:tabs>
        <w:autoSpaceDE w:val="0"/>
        <w:autoSpaceDN w:val="0"/>
        <w:adjustRightInd w:val="0"/>
        <w:ind w:left="720"/>
        <w:rPr>
          <w:rFonts w:ascii="Calibri" w:eastAsia="Calibri" w:hAnsi="Calibri"/>
          <w:b w:val="0"/>
          <w:szCs w:val="24"/>
        </w:rPr>
      </w:pPr>
    </w:p>
    <w:p w14:paraId="0E8D74B4" w14:textId="1C6DC65E" w:rsidR="00613F64" w:rsidRPr="00E51C52" w:rsidRDefault="00613F64" w:rsidP="00613F64">
      <w:pPr>
        <w:widowControl w:val="0"/>
        <w:tabs>
          <w:tab w:val="left" w:pos="220"/>
          <w:tab w:val="left" w:pos="720"/>
        </w:tabs>
        <w:autoSpaceDE w:val="0"/>
        <w:autoSpaceDN w:val="0"/>
        <w:adjustRightInd w:val="0"/>
        <w:ind w:left="720"/>
        <w:rPr>
          <w:rFonts w:ascii="Calibri" w:eastAsia="Calibri" w:hAnsi="Calibri"/>
          <w:b w:val="0"/>
          <w:szCs w:val="24"/>
        </w:rPr>
      </w:pPr>
      <w:r w:rsidRPr="00E51C52">
        <w:rPr>
          <w:rFonts w:ascii="Calibri" w:eastAsia="Calibri" w:hAnsi="Calibri"/>
          <w:b w:val="0"/>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w:t>
      </w:r>
      <w:r w:rsidR="00944C76" w:rsidRPr="00E51C52">
        <w:rPr>
          <w:rFonts w:ascii="Calibri" w:eastAsia="Calibri" w:hAnsi="Calibri"/>
          <w:b w:val="0"/>
          <w:szCs w:val="24"/>
        </w:rPr>
        <w:t>assignment,</w:t>
      </w:r>
      <w:r w:rsidRPr="00E51C52">
        <w:rPr>
          <w:rFonts w:ascii="Calibri" w:eastAsia="Calibri" w:hAnsi="Calibri"/>
          <w:b w:val="0"/>
          <w:szCs w:val="24"/>
        </w:rPr>
        <w:t xml:space="preserve"> students need to submit a summary of the most significant theme that has emerged for them thus far. The reflection must be supported by references to the social work literature and address the following: </w:t>
      </w:r>
    </w:p>
    <w:p w14:paraId="63C2C76C" w14:textId="77777777" w:rsidR="00613F64" w:rsidRPr="00E51C52" w:rsidRDefault="00613F64" w:rsidP="009B7255">
      <w:pPr>
        <w:widowControl w:val="0"/>
        <w:numPr>
          <w:ilvl w:val="1"/>
          <w:numId w:val="10"/>
        </w:numPr>
        <w:tabs>
          <w:tab w:val="left" w:pos="940"/>
          <w:tab w:val="left" w:pos="144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Why the emergent theme(s) is important for you. </w:t>
      </w:r>
    </w:p>
    <w:p w14:paraId="4269769E" w14:textId="77777777" w:rsidR="00613F64" w:rsidRPr="00E51C52" w:rsidRDefault="00613F64" w:rsidP="009B7255">
      <w:pPr>
        <w:widowControl w:val="0"/>
        <w:numPr>
          <w:ilvl w:val="1"/>
          <w:numId w:val="10"/>
        </w:numPr>
        <w:tabs>
          <w:tab w:val="left" w:pos="940"/>
          <w:tab w:val="left" w:pos="144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The implications of this theme for your work. </w:t>
      </w:r>
    </w:p>
    <w:p w14:paraId="62F852F4" w14:textId="77777777" w:rsidR="00613F64" w:rsidRPr="00E51C52" w:rsidRDefault="00613F64" w:rsidP="009B7255">
      <w:pPr>
        <w:widowControl w:val="0"/>
        <w:numPr>
          <w:ilvl w:val="1"/>
          <w:numId w:val="10"/>
        </w:numPr>
        <w:tabs>
          <w:tab w:val="left" w:pos="940"/>
          <w:tab w:val="left" w:pos="1440"/>
        </w:tabs>
        <w:autoSpaceDE w:val="0"/>
        <w:autoSpaceDN w:val="0"/>
        <w:adjustRightInd w:val="0"/>
        <w:rPr>
          <w:rFonts w:ascii="Calibri" w:eastAsia="Calibri" w:hAnsi="Calibri"/>
          <w:b w:val="0"/>
          <w:szCs w:val="24"/>
        </w:rPr>
      </w:pPr>
      <w:r w:rsidRPr="00E51C52">
        <w:rPr>
          <w:rFonts w:ascii="Calibri" w:eastAsia="Calibri" w:hAnsi="Calibri"/>
          <w:b w:val="0"/>
          <w:szCs w:val="24"/>
        </w:rPr>
        <w:t>How you intend to manage this theme and its implications for your professional career.</w:t>
      </w:r>
    </w:p>
    <w:p w14:paraId="6B934663" w14:textId="77777777" w:rsidR="00613F64" w:rsidRPr="00E51C52" w:rsidRDefault="00613F64" w:rsidP="009B7255">
      <w:pPr>
        <w:widowControl w:val="0"/>
        <w:numPr>
          <w:ilvl w:val="1"/>
          <w:numId w:val="10"/>
        </w:numPr>
        <w:tabs>
          <w:tab w:val="left" w:pos="940"/>
          <w:tab w:val="left" w:pos="1440"/>
        </w:tabs>
        <w:autoSpaceDE w:val="0"/>
        <w:autoSpaceDN w:val="0"/>
        <w:adjustRightInd w:val="0"/>
        <w:rPr>
          <w:rFonts w:ascii="Calibri" w:eastAsia="Calibri" w:hAnsi="Calibri"/>
          <w:b w:val="0"/>
          <w:szCs w:val="24"/>
        </w:rPr>
      </w:pPr>
      <w:r w:rsidRPr="00E51C52">
        <w:rPr>
          <w:rFonts w:ascii="Calibri" w:eastAsia="Calibri" w:hAnsi="Calibri"/>
          <w:b w:val="0"/>
          <w:szCs w:val="24"/>
        </w:rPr>
        <w:t>How social work or other literature has informed the way you conceptualize and address the theme(s) or related issues.</w:t>
      </w:r>
    </w:p>
    <w:p w14:paraId="1A664CEE" w14:textId="32D80EB2" w:rsidR="00B7135F" w:rsidRDefault="00B7135F">
      <w:pPr>
        <w:rPr>
          <w:rFonts w:ascii="Calibri" w:eastAsia="Calibri" w:hAnsi="Calibri"/>
          <w:b w:val="0"/>
          <w:szCs w:val="24"/>
        </w:rPr>
      </w:pPr>
    </w:p>
    <w:p w14:paraId="7CA96C63" w14:textId="77777777" w:rsidR="00613F64" w:rsidRPr="00E51C52" w:rsidRDefault="00613F64" w:rsidP="00613F64">
      <w:pPr>
        <w:widowControl w:val="0"/>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szCs w:val="24"/>
        </w:rPr>
        <w:t xml:space="preserve">8. </w:t>
      </w:r>
      <w:r w:rsidRPr="00E51C52">
        <w:rPr>
          <w:rFonts w:ascii="Calibri" w:eastAsia="Calibri" w:hAnsi="Calibri"/>
          <w:szCs w:val="24"/>
          <w:u w:val="single"/>
        </w:rPr>
        <w:t>Group Supervision Assignment</w:t>
      </w:r>
      <w:r w:rsidRPr="00E51C52">
        <w:rPr>
          <w:rFonts w:ascii="Calibri" w:eastAsia="Calibri" w:hAnsi="Calibri"/>
          <w:b w:val="0"/>
          <w:szCs w:val="24"/>
        </w:rPr>
        <w:t xml:space="preserve"> (15%) </w:t>
      </w:r>
    </w:p>
    <w:p w14:paraId="20EF1F33" w14:textId="77777777" w:rsidR="00613F64" w:rsidRPr="00E51C52" w:rsidRDefault="00613F64" w:rsidP="009B7255">
      <w:pPr>
        <w:widowControl w:val="0"/>
        <w:numPr>
          <w:ilvl w:val="0"/>
          <w:numId w:val="16"/>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Presentation times as scheduled by instructor. In pairs or groups of 3-5 people based on common placements or common ethical/policy/case issues.</w:t>
      </w:r>
    </w:p>
    <w:p w14:paraId="7EBE548A" w14:textId="77777777" w:rsidR="00613F64" w:rsidRPr="00E51C52" w:rsidRDefault="00613F64" w:rsidP="009B7255">
      <w:pPr>
        <w:widowControl w:val="0"/>
        <w:numPr>
          <w:ilvl w:val="0"/>
          <w:numId w:val="16"/>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Present to the class </w:t>
      </w:r>
      <w:r w:rsidRPr="00E51C52">
        <w:rPr>
          <w:rFonts w:ascii="Calibri" w:eastAsia="Calibri" w:hAnsi="Calibri"/>
          <w:szCs w:val="24"/>
          <w:u w:val="single"/>
        </w:rPr>
        <w:t>a common type of case, policy, ethical dilemma, OR a community development initiative</w:t>
      </w:r>
      <w:r w:rsidRPr="00E51C52">
        <w:rPr>
          <w:rFonts w:ascii="Calibri" w:eastAsia="Calibri" w:hAnsi="Calibri"/>
          <w:b w:val="0"/>
          <w:szCs w:val="24"/>
        </w:rPr>
        <w:t xml:space="preserve"> you are working on at your placement. The presentation should be 45 minutes in total; allowing for 30 minutes to share material and 15 minutes of class discussion. Presentation to include the following: </w:t>
      </w:r>
    </w:p>
    <w:p w14:paraId="66BE2406" w14:textId="77777777" w:rsidR="00613F64" w:rsidRPr="00E51C52" w:rsidRDefault="00613F64" w:rsidP="009B7255">
      <w:pPr>
        <w:widowControl w:val="0"/>
        <w:numPr>
          <w:ilvl w:val="0"/>
          <w:numId w:val="17"/>
        </w:numPr>
        <w:tabs>
          <w:tab w:val="left" w:pos="940"/>
          <w:tab w:val="left" w:pos="144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A clear problem statement (What is the issue or problem you are addressing in your </w:t>
      </w:r>
      <w:r w:rsidRPr="00E51C52">
        <w:rPr>
          <w:rFonts w:ascii="Calibri" w:eastAsia="MS Mincho" w:hAnsi="Calibri"/>
          <w:b w:val="0"/>
          <w:szCs w:val="24"/>
        </w:rPr>
        <w:lastRenderedPageBreak/>
        <w:t xml:space="preserve">work? Whose problem is it and why? Why this conceptualization of the problem and not another?) </w:t>
      </w:r>
    </w:p>
    <w:p w14:paraId="2778D79E" w14:textId="77777777" w:rsidR="00613F64" w:rsidRPr="00E51C52" w:rsidRDefault="00613F64" w:rsidP="009B7255">
      <w:pPr>
        <w:widowControl w:val="0"/>
        <w:numPr>
          <w:ilvl w:val="0"/>
          <w:numId w:val="17"/>
        </w:numPr>
        <w:tabs>
          <w:tab w:val="left" w:pos="940"/>
          <w:tab w:val="left" w:pos="144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A statement about your assessment (What are the focus and methods of your work? What are you doing in this case, how you are trying to do it, and why?) </w:t>
      </w:r>
    </w:p>
    <w:p w14:paraId="61F48F47" w14:textId="77777777" w:rsidR="00613F64" w:rsidRPr="00E51C52" w:rsidRDefault="00613F64" w:rsidP="009B7255">
      <w:pPr>
        <w:widowControl w:val="0"/>
        <w:numPr>
          <w:ilvl w:val="0"/>
          <w:numId w:val="17"/>
        </w:numPr>
        <w:tabs>
          <w:tab w:val="left" w:pos="940"/>
          <w:tab w:val="left" w:pos="144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A statement about the dynamics of intervention (What is occurring in the casework relationship or in the relationship with the community or in the policy development process?) </w:t>
      </w:r>
    </w:p>
    <w:p w14:paraId="7E29908C" w14:textId="77777777" w:rsidR="00613F64" w:rsidRPr="00E51C52" w:rsidRDefault="00613F64" w:rsidP="009B7255">
      <w:pPr>
        <w:widowControl w:val="0"/>
        <w:numPr>
          <w:ilvl w:val="0"/>
          <w:numId w:val="17"/>
        </w:numPr>
        <w:tabs>
          <w:tab w:val="left" w:pos="940"/>
          <w:tab w:val="left" w:pos="144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Two or three questions for the class about the case that are designed to assist you in delivering service or in developing a deeper or more critical analysis of the case or interventions being used. </w:t>
      </w:r>
    </w:p>
    <w:p w14:paraId="1B9B516F" w14:textId="77777777" w:rsidR="00613F64" w:rsidRPr="00E51C52" w:rsidRDefault="00613F64" w:rsidP="009B7255">
      <w:pPr>
        <w:widowControl w:val="0"/>
        <w:numPr>
          <w:ilvl w:val="0"/>
          <w:numId w:val="17"/>
        </w:numPr>
        <w:tabs>
          <w:tab w:val="left" w:pos="940"/>
          <w:tab w:val="left" w:pos="144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In all of the above ensure you address what the literature says about the type of issues you are addressing and the intervention you are undertaking. You are expected to have a broad understanding of what you are doing and why. </w:t>
      </w:r>
    </w:p>
    <w:p w14:paraId="177E7525" w14:textId="77777777" w:rsidR="00613F64" w:rsidRPr="00E51C52" w:rsidRDefault="00613F64" w:rsidP="009B7255">
      <w:pPr>
        <w:widowControl w:val="0"/>
        <w:numPr>
          <w:ilvl w:val="0"/>
          <w:numId w:val="16"/>
        </w:numPr>
        <w:tabs>
          <w:tab w:val="left" w:pos="720"/>
          <w:tab w:val="left" w:pos="1440"/>
        </w:tabs>
        <w:autoSpaceDE w:val="0"/>
        <w:autoSpaceDN w:val="0"/>
        <w:adjustRightInd w:val="0"/>
        <w:contextualSpacing/>
        <w:rPr>
          <w:rFonts w:ascii="Calibri" w:eastAsia="MS Mincho" w:hAnsi="Calibri"/>
          <w:b w:val="0"/>
          <w:szCs w:val="24"/>
        </w:rPr>
      </w:pPr>
      <w:r w:rsidRPr="00E51C52">
        <w:rPr>
          <w:rFonts w:ascii="Calibri" w:eastAsia="Calibri" w:hAnsi="Calibri"/>
          <w:szCs w:val="24"/>
        </w:rPr>
        <w:t>One week before your presentation</w:t>
      </w:r>
      <w:r w:rsidRPr="00E51C52">
        <w:rPr>
          <w:rFonts w:ascii="Calibri" w:eastAsia="Calibri" w:hAnsi="Calibri"/>
          <w:b w:val="0"/>
          <w:szCs w:val="24"/>
        </w:rPr>
        <w:t xml:space="preserve">, distribute to the class two sources of information (approved by your instructor) that inform your thinking and practice in this case. The two sources must include at least one peer-reviewed article. Examples of alternative sources include policy papers, print media, and audio or video clips. The presenting student is responsible for distributing these articles to the class, along with incurring any copying and copyright costs. </w:t>
      </w:r>
      <w:r w:rsidRPr="00E51C52">
        <w:rPr>
          <w:rFonts w:ascii="Calibri" w:eastAsia="Calibri" w:hAnsi="Calibri"/>
          <w:szCs w:val="24"/>
        </w:rPr>
        <w:t>Immediately following the presentation</w:t>
      </w:r>
      <w:r w:rsidRPr="00E51C52">
        <w:rPr>
          <w:rFonts w:ascii="Calibri" w:eastAsia="Calibri" w:hAnsi="Calibri"/>
          <w:b w:val="0"/>
          <w:szCs w:val="24"/>
        </w:rPr>
        <w:t xml:space="preserve">, students need to submit their presentation outline and reference list to the course instructor. </w:t>
      </w:r>
    </w:p>
    <w:p w14:paraId="42B78920" w14:textId="77777777" w:rsidR="00613F64" w:rsidRPr="00E51C52" w:rsidRDefault="00613F64" w:rsidP="009B7255">
      <w:pPr>
        <w:widowControl w:val="0"/>
        <w:numPr>
          <w:ilvl w:val="0"/>
          <w:numId w:val="16"/>
        </w:numPr>
        <w:autoSpaceDE w:val="0"/>
        <w:autoSpaceDN w:val="0"/>
        <w:adjustRightInd w:val="0"/>
        <w:rPr>
          <w:rFonts w:ascii="Calibri" w:eastAsia="Calibri" w:hAnsi="Calibri"/>
          <w:b w:val="0"/>
          <w:szCs w:val="24"/>
        </w:rPr>
      </w:pPr>
      <w:r w:rsidRPr="00E51C52">
        <w:rPr>
          <w:rFonts w:ascii="Calibri" w:eastAsia="Calibri" w:hAnsi="Calibri"/>
          <w:b w:val="0"/>
          <w:szCs w:val="24"/>
        </w:rPr>
        <w:t>There will be three main areas of focus for group supervision – students will select one of these as their main focus, however each presentation should incorporate all three elements to some degree:</w:t>
      </w:r>
    </w:p>
    <w:p w14:paraId="161469DE" w14:textId="77777777" w:rsidR="00613F64" w:rsidRPr="00E51C52" w:rsidRDefault="00613F64" w:rsidP="009B7255">
      <w:pPr>
        <w:widowControl w:val="0"/>
        <w:numPr>
          <w:ilvl w:val="0"/>
          <w:numId w:val="11"/>
        </w:numPr>
        <w:tabs>
          <w:tab w:val="left" w:pos="220"/>
          <w:tab w:val="left" w:pos="72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Ethical dilemma (See Appendix A for further instructions) </w:t>
      </w:r>
    </w:p>
    <w:p w14:paraId="282E29F0" w14:textId="77777777" w:rsidR="00613F64" w:rsidRPr="00E51C52" w:rsidRDefault="00613F64" w:rsidP="009B7255">
      <w:pPr>
        <w:widowControl w:val="0"/>
        <w:numPr>
          <w:ilvl w:val="0"/>
          <w:numId w:val="11"/>
        </w:numPr>
        <w:tabs>
          <w:tab w:val="left" w:pos="220"/>
          <w:tab w:val="left" w:pos="720"/>
        </w:tabs>
        <w:autoSpaceDE w:val="0"/>
        <w:autoSpaceDN w:val="0"/>
        <w:adjustRightInd w:val="0"/>
        <w:contextualSpacing/>
        <w:rPr>
          <w:rFonts w:ascii="Calibri" w:eastAsia="MS Mincho" w:hAnsi="Calibri"/>
          <w:b w:val="0"/>
          <w:szCs w:val="24"/>
        </w:rPr>
      </w:pPr>
      <w:r w:rsidRPr="00E51C52">
        <w:rPr>
          <w:rFonts w:ascii="Calibri" w:eastAsia="MS Mincho" w:hAnsi="Calibri"/>
          <w:b w:val="0"/>
          <w:szCs w:val="24"/>
        </w:rPr>
        <w:t xml:space="preserve">Theory application </w:t>
      </w:r>
    </w:p>
    <w:p w14:paraId="0E0BB02F" w14:textId="77777777" w:rsidR="00613F64" w:rsidRPr="00E51C52" w:rsidRDefault="00613F64" w:rsidP="009B7255">
      <w:pPr>
        <w:widowControl w:val="0"/>
        <w:numPr>
          <w:ilvl w:val="0"/>
          <w:numId w:val="11"/>
        </w:numPr>
        <w:tabs>
          <w:tab w:val="left" w:pos="220"/>
          <w:tab w:val="left" w:pos="720"/>
        </w:tabs>
        <w:autoSpaceDE w:val="0"/>
        <w:autoSpaceDN w:val="0"/>
        <w:adjustRightInd w:val="0"/>
        <w:contextualSpacing/>
        <w:rPr>
          <w:rFonts w:ascii="Calibri" w:eastAsia="MS Gothic" w:hAnsi="Calibri" w:cs="MS Gothic"/>
          <w:b w:val="0"/>
          <w:szCs w:val="24"/>
        </w:rPr>
      </w:pPr>
      <w:r w:rsidRPr="00E51C52">
        <w:rPr>
          <w:rFonts w:ascii="Calibri" w:eastAsia="MS Mincho" w:hAnsi="Calibri"/>
          <w:b w:val="0"/>
          <w:szCs w:val="24"/>
        </w:rPr>
        <w:t xml:space="preserve">Practice/Policy Development </w:t>
      </w:r>
      <w:r w:rsidRPr="00A82A5C">
        <w:rPr>
          <w:rFonts w:ascii="MS Gothic" w:eastAsia="MS Gothic" w:hAnsi="MS Gothic" w:cs="MS Gothic" w:hint="eastAsia"/>
          <w:b w:val="0"/>
          <w:szCs w:val="24"/>
        </w:rPr>
        <w:t> </w:t>
      </w:r>
    </w:p>
    <w:p w14:paraId="5B2E5FE6" w14:textId="5CC6E8A6" w:rsidR="00613F64" w:rsidRDefault="00613F64" w:rsidP="009B7255">
      <w:pPr>
        <w:widowControl w:val="0"/>
        <w:numPr>
          <w:ilvl w:val="0"/>
          <w:numId w:val="20"/>
        </w:numPr>
        <w:tabs>
          <w:tab w:val="left" w:pos="220"/>
          <w:tab w:val="left" w:pos="720"/>
        </w:tabs>
        <w:autoSpaceDE w:val="0"/>
        <w:autoSpaceDN w:val="0"/>
        <w:adjustRightInd w:val="0"/>
        <w:rPr>
          <w:rFonts w:ascii="MS Gothic" w:eastAsia="MS Gothic" w:hAnsi="MS Gothic" w:cs="MS Gothic"/>
          <w:b w:val="0"/>
          <w:szCs w:val="24"/>
        </w:rPr>
      </w:pPr>
      <w:r w:rsidRPr="00E51C52">
        <w:rPr>
          <w:rFonts w:ascii="Calibri" w:eastAsia="Calibri" w:hAnsi="Calibri"/>
          <w:szCs w:val="24"/>
        </w:rPr>
        <w:t>The interactive nature of your presentation and full class discussion is a key component of this assignment.</w:t>
      </w:r>
      <w:r w:rsidRPr="00E51C52">
        <w:rPr>
          <w:rFonts w:ascii="Calibri" w:eastAsia="Calibri" w:hAnsi="Calibri"/>
          <w:b w:val="0"/>
          <w:szCs w:val="24"/>
        </w:rPr>
        <w:t xml:space="preserve"> Following your presentation (30-minute </w:t>
      </w:r>
      <w:r w:rsidR="00944C76" w:rsidRPr="00E51C52">
        <w:rPr>
          <w:rFonts w:ascii="Calibri" w:eastAsia="Calibri" w:hAnsi="Calibri"/>
          <w:b w:val="0"/>
          <w:szCs w:val="24"/>
        </w:rPr>
        <w:t>maximum),</w:t>
      </w:r>
      <w:r w:rsidRPr="00E51C52">
        <w:rPr>
          <w:rFonts w:ascii="Calibri" w:eastAsia="Calibri" w:hAnsi="Calibri"/>
          <w:b w:val="0"/>
          <w:szCs w:val="24"/>
        </w:rPr>
        <w:t xml:space="preserve"> the class will support your work by addressing your questions and the articles you distributed. This discussion will be a critical and respectful exchange similar to the group supervision experience as a social work in the field. The purpose of such supervision is to ensure your case analysis and intervention methods are sound, to help you </w:t>
      </w:r>
      <w:r w:rsidR="00B7135F">
        <w:rPr>
          <w:rFonts w:ascii="Calibri" w:eastAsia="Calibri" w:hAnsi="Calibri"/>
          <w:b w:val="0"/>
          <w:szCs w:val="24"/>
        </w:rPr>
        <w:t xml:space="preserve">to </w:t>
      </w:r>
      <w:r w:rsidRPr="00E51C52">
        <w:rPr>
          <w:rFonts w:ascii="Calibri" w:eastAsia="Calibri" w:hAnsi="Calibri"/>
          <w:b w:val="0"/>
          <w:szCs w:val="24"/>
        </w:rPr>
        <w:t xml:space="preserve">better achieve your intervention goals, and </w:t>
      </w:r>
      <w:r w:rsidRPr="00E51C52">
        <w:rPr>
          <w:rFonts w:ascii="Calibri" w:eastAsia="Calibri" w:hAnsi="Calibri"/>
          <w:szCs w:val="24"/>
        </w:rPr>
        <w:t>to help you problem solve any issues</w:t>
      </w:r>
      <w:r w:rsidRPr="00E51C52">
        <w:rPr>
          <w:rFonts w:ascii="Calibri" w:eastAsia="Calibri" w:hAnsi="Calibri"/>
          <w:b w:val="0"/>
          <w:szCs w:val="24"/>
        </w:rPr>
        <w:t xml:space="preserve"> that are arising in the process. </w:t>
      </w:r>
      <w:r w:rsidRPr="00A82A5C">
        <w:rPr>
          <w:rFonts w:ascii="MS Gothic" w:eastAsia="MS Gothic" w:hAnsi="MS Gothic" w:cs="MS Gothic" w:hint="eastAsia"/>
          <w:b w:val="0"/>
          <w:szCs w:val="24"/>
        </w:rPr>
        <w:t> </w:t>
      </w:r>
    </w:p>
    <w:p w14:paraId="3581FC81" w14:textId="6AA7B639" w:rsidR="00613F64" w:rsidRPr="00E51C52" w:rsidRDefault="00613F64" w:rsidP="009B7255">
      <w:pPr>
        <w:widowControl w:val="0"/>
        <w:numPr>
          <w:ilvl w:val="0"/>
          <w:numId w:val="19"/>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You will be graded on a-e above and on your ability to constructively engage in and constructively utilize the group supervision process. Other members of the class are expected to read the articles you distribute and contribute to the group supervision process by providing respectful feedback that contributes to the </w:t>
      </w:r>
      <w:r w:rsidR="00944C76" w:rsidRPr="00E51C52">
        <w:rPr>
          <w:rFonts w:ascii="Calibri" w:eastAsia="Calibri" w:hAnsi="Calibri"/>
          <w:b w:val="0"/>
          <w:szCs w:val="24"/>
        </w:rPr>
        <w:t>class-learning</w:t>
      </w:r>
      <w:r w:rsidRPr="00E51C52">
        <w:rPr>
          <w:rFonts w:ascii="Calibri" w:eastAsia="Calibri" w:hAnsi="Calibri"/>
          <w:b w:val="0"/>
          <w:szCs w:val="24"/>
        </w:rPr>
        <w:t xml:space="preserve"> environment. Their ability to do so will form a substantial part of their participation grades. </w:t>
      </w:r>
      <w:r w:rsidRPr="00A82A5C">
        <w:rPr>
          <w:rFonts w:ascii="MS Gothic" w:eastAsia="MS Gothic" w:hAnsi="MS Gothic" w:cs="MS Gothic" w:hint="eastAsia"/>
          <w:b w:val="0"/>
          <w:szCs w:val="24"/>
        </w:rPr>
        <w:t> </w:t>
      </w:r>
    </w:p>
    <w:p w14:paraId="377A4316" w14:textId="77777777" w:rsidR="00613F64" w:rsidRPr="00E51C52" w:rsidRDefault="00613F64" w:rsidP="009B7255">
      <w:pPr>
        <w:widowControl w:val="0"/>
        <w:numPr>
          <w:ilvl w:val="0"/>
          <w:numId w:val="18"/>
        </w:numPr>
        <w:tabs>
          <w:tab w:val="left" w:pos="220"/>
          <w:tab w:val="left" w:pos="720"/>
        </w:tabs>
        <w:autoSpaceDE w:val="0"/>
        <w:autoSpaceDN w:val="0"/>
        <w:adjustRightInd w:val="0"/>
        <w:rPr>
          <w:rFonts w:ascii="Calibri" w:eastAsia="Calibri" w:hAnsi="Calibri"/>
          <w:b w:val="0"/>
          <w:szCs w:val="24"/>
        </w:rPr>
      </w:pPr>
      <w:r w:rsidRPr="00E51C52">
        <w:rPr>
          <w:rFonts w:ascii="Calibri" w:eastAsia="Calibri" w:hAnsi="Calibri"/>
          <w:b w:val="0"/>
          <w:szCs w:val="24"/>
        </w:rPr>
        <w:t xml:space="preserve">Students should ensure that when presenting cases, names or real individuals are fictionalized and that no details are shared outside the classroom. As well, although this exercise is viewed as “group supervision,” it is not intended to give case direction, which responsibility remains with the field instructor who will have a more comprehensive </w:t>
      </w:r>
      <w:r w:rsidRPr="00E51C52">
        <w:rPr>
          <w:rFonts w:ascii="Calibri" w:eastAsia="Calibri" w:hAnsi="Calibri"/>
          <w:b w:val="0"/>
          <w:szCs w:val="24"/>
        </w:rPr>
        <w:lastRenderedPageBreak/>
        <w:t xml:space="preserve">view of the case than the class develops. Students may, of course, share details of the class discussion with the field instructor for information purposes. As well, the class instructor may share information with the field instructor, placement agency or other faculty members for student evaluation or placement management purposes. </w:t>
      </w:r>
    </w:p>
    <w:p w14:paraId="7293D12A" w14:textId="056F95C5" w:rsidR="001F3D7B" w:rsidRPr="000A6633" w:rsidRDefault="001F3D7B" w:rsidP="003F0E2E">
      <w:pPr>
        <w:pStyle w:val="Heading1"/>
        <w:rPr>
          <w:lang w:val="en-GB"/>
        </w:rPr>
      </w:pPr>
      <w:bookmarkStart w:id="20" w:name="_Toc12350808"/>
      <w:bookmarkStart w:id="21" w:name="_Toc15035371"/>
      <w:bookmarkEnd w:id="18"/>
      <w:r w:rsidRPr="000A6633">
        <w:rPr>
          <w:lang w:val="en-GB"/>
        </w:rPr>
        <w:t>Assignment Submission and Grading</w:t>
      </w:r>
      <w:bookmarkEnd w:id="20"/>
      <w:bookmarkEnd w:id="21"/>
    </w:p>
    <w:p w14:paraId="2BCC2727" w14:textId="77777777" w:rsidR="001F3D7B" w:rsidRPr="000A6633" w:rsidRDefault="001F3D7B" w:rsidP="004174F7">
      <w:pPr>
        <w:pStyle w:val="Heading2"/>
      </w:pPr>
      <w:bookmarkStart w:id="22" w:name="_Toc12350809"/>
      <w:r w:rsidRPr="000A6633">
        <w:t>Form and Style</w:t>
      </w:r>
      <w:bookmarkEnd w:id="22"/>
      <w:r w:rsidRPr="000A6633">
        <w:t xml:space="preserve"> </w:t>
      </w:r>
    </w:p>
    <w:p w14:paraId="5206D66A" w14:textId="77777777" w:rsidR="001F3D7B" w:rsidRPr="000A6633" w:rsidRDefault="001F3D7B" w:rsidP="003C0866">
      <w:pPr>
        <w:pStyle w:val="ListParagraph"/>
        <w:numPr>
          <w:ilvl w:val="0"/>
          <w:numId w:val="3"/>
        </w:numPr>
        <w:autoSpaceDE w:val="0"/>
        <w:autoSpaceDN w:val="0"/>
        <w:adjustRightInd w:val="0"/>
        <w:rPr>
          <w:rFonts w:cs="Calibri"/>
          <w:b w:val="0"/>
          <w:color w:val="000000"/>
          <w:sz w:val="24"/>
          <w:szCs w:val="24"/>
        </w:rPr>
      </w:pPr>
      <w:r w:rsidRPr="000A6633">
        <w:rPr>
          <w:rFonts w:cs="Calibri"/>
          <w:b w:val="0"/>
          <w:color w:val="000000"/>
          <w:sz w:val="24"/>
          <w:szCs w:val="24"/>
        </w:rPr>
        <w:t xml:space="preserve">Written assignments must be typed and double-spaced and submitted with a front page containing the title, student’s name, student number, and the date. Number all pages (except title page). </w:t>
      </w:r>
    </w:p>
    <w:p w14:paraId="6B5C72C7" w14:textId="77777777" w:rsidR="001F3D7B" w:rsidRPr="000A6633" w:rsidRDefault="001405F7" w:rsidP="003C0866">
      <w:pPr>
        <w:pStyle w:val="ListParagraph"/>
        <w:numPr>
          <w:ilvl w:val="0"/>
          <w:numId w:val="3"/>
        </w:numPr>
        <w:autoSpaceDE w:val="0"/>
        <w:autoSpaceDN w:val="0"/>
        <w:adjustRightInd w:val="0"/>
        <w:rPr>
          <w:rFonts w:cs="Calibri"/>
          <w:b w:val="0"/>
          <w:color w:val="000000"/>
          <w:sz w:val="24"/>
          <w:szCs w:val="24"/>
        </w:rPr>
      </w:pPr>
      <w:r>
        <w:rPr>
          <w:rFonts w:cs="Calibri"/>
          <w:b w:val="0"/>
          <w:color w:val="000000"/>
          <w:sz w:val="24"/>
          <w:szCs w:val="24"/>
        </w:rPr>
        <w:t>Writing</w:t>
      </w:r>
      <w:r w:rsidR="001F3D7B" w:rsidRPr="000A6633">
        <w:rPr>
          <w:rFonts w:cs="Calibri"/>
          <w:b w:val="0"/>
          <w:color w:val="000000"/>
          <w:sz w:val="24"/>
          <w:szCs w:val="24"/>
        </w:rPr>
        <w:t xml:space="preserve">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4AC2711" w14:textId="77777777" w:rsidR="001F3D7B" w:rsidRPr="000A6633" w:rsidRDefault="001F3D7B" w:rsidP="003C0866">
      <w:pPr>
        <w:pStyle w:val="ListParagraph"/>
        <w:numPr>
          <w:ilvl w:val="0"/>
          <w:numId w:val="3"/>
        </w:numPr>
        <w:autoSpaceDE w:val="0"/>
        <w:autoSpaceDN w:val="0"/>
        <w:adjustRightInd w:val="0"/>
        <w:rPr>
          <w:rFonts w:cs="Calibri"/>
          <w:b w:val="0"/>
          <w:color w:val="000000"/>
          <w:sz w:val="24"/>
          <w:szCs w:val="24"/>
        </w:rPr>
      </w:pPr>
      <w:r w:rsidRPr="000A6633">
        <w:rPr>
          <w:rFonts w:cs="Calibri"/>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B638ADE" w14:textId="77777777" w:rsidR="00345050" w:rsidRPr="000A6633" w:rsidRDefault="001F3D7B" w:rsidP="004174F7">
      <w:pPr>
        <w:pStyle w:val="Heading2"/>
      </w:pPr>
      <w:bookmarkStart w:id="23" w:name="_Toc12350810"/>
      <w:r w:rsidRPr="000A6633">
        <w:t>Avenue to Learn</w:t>
      </w:r>
      <w:r w:rsidR="00121290" w:rsidRPr="000A6633">
        <w:t xml:space="preserve"> </w:t>
      </w:r>
      <w:bookmarkEnd w:id="23"/>
    </w:p>
    <w:p w14:paraId="64D362BA" w14:textId="12F7E164" w:rsidR="001F3D7B" w:rsidRDefault="001F3D7B" w:rsidP="00C114E6">
      <w:pPr>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Avenue</w:t>
      </w:r>
      <w:r w:rsidR="00121290" w:rsidRPr="000A6633">
        <w:rPr>
          <w:rFonts w:ascii="Calibri" w:hAnsi="Calibri" w:cs="Calibri"/>
          <w:b w:val="0"/>
        </w:rPr>
        <w:t xml:space="preserve"> </w:t>
      </w:r>
      <w:r w:rsidRPr="000A6633">
        <w:rPr>
          <w:rFonts w:ascii="Calibri" w:hAnsi="Calibri" w:cs="Calibri"/>
          <w:b w:val="0"/>
        </w:rPr>
        <w:t>to Learn</w:t>
      </w:r>
      <w:r w:rsidR="00C114E6" w:rsidRPr="000A6633">
        <w:rPr>
          <w:rFonts w:ascii="Calibri" w:hAnsi="Calibri" w:cs="Calibri"/>
          <w:b w:val="0"/>
        </w:rPr>
        <w:t xml:space="preserve">. </w:t>
      </w:r>
      <w:r w:rsidRPr="000A6633">
        <w:rPr>
          <w:rFonts w:ascii="Calibri" w:hAnsi="Calibri" w:cs="Calibri"/>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4A8E7951" w14:textId="77777777" w:rsidR="003906C9" w:rsidRPr="000A6633" w:rsidRDefault="003906C9" w:rsidP="00C114E6">
      <w:pPr>
        <w:rPr>
          <w:rFonts w:ascii="Calibri" w:hAnsi="Calibri" w:cs="Calibri"/>
          <w:b w:val="0"/>
        </w:rPr>
      </w:pPr>
    </w:p>
    <w:p w14:paraId="1C7F71FC" w14:textId="77777777" w:rsidR="006E5DC7" w:rsidRPr="000A6633" w:rsidRDefault="006E5DC7" w:rsidP="004174F7">
      <w:pPr>
        <w:pStyle w:val="Heading2"/>
      </w:pPr>
      <w:bookmarkStart w:id="24" w:name="_Toc12350811"/>
      <w:r w:rsidRPr="000A6633">
        <w:t>Submitting Assignments &amp; Grading</w:t>
      </w:r>
      <w:bookmarkEnd w:id="24"/>
      <w:r w:rsidRPr="000A6633">
        <w:t xml:space="preserve"> </w:t>
      </w:r>
    </w:p>
    <w:p w14:paraId="6044800D" w14:textId="77777777" w:rsidR="00BB21FB" w:rsidRPr="00E51C52" w:rsidRDefault="00BB21FB" w:rsidP="003906C9">
      <w:pPr>
        <w:numPr>
          <w:ilvl w:val="0"/>
          <w:numId w:val="8"/>
        </w:numPr>
        <w:autoSpaceDE w:val="0"/>
        <w:autoSpaceDN w:val="0"/>
        <w:adjustRightInd w:val="0"/>
        <w:rPr>
          <w:rFonts w:ascii="Calibri" w:eastAsia="Calibri" w:hAnsi="Calibri"/>
          <w:b w:val="0"/>
          <w:szCs w:val="24"/>
          <w:lang w:val="en"/>
        </w:rPr>
      </w:pPr>
      <w:bookmarkStart w:id="25" w:name="_Hlk522105792"/>
      <w:r w:rsidRPr="00E51C52">
        <w:rPr>
          <w:rFonts w:ascii="Calibri" w:eastAsia="Calibri" w:hAnsi="Calibri"/>
          <w:b w:val="0"/>
          <w:szCs w:val="24"/>
          <w:lang w:val="en"/>
        </w:rPr>
        <w:t>Students must obtain a grade of C+ in SW4D06 and a pass in 4DD6</w:t>
      </w:r>
      <w:r>
        <w:rPr>
          <w:rFonts w:ascii="Calibri" w:eastAsia="Calibri" w:hAnsi="Calibri"/>
          <w:b w:val="0"/>
          <w:szCs w:val="24"/>
          <w:lang w:val="en"/>
        </w:rPr>
        <w:t xml:space="preserve"> placement</w:t>
      </w:r>
      <w:r w:rsidRPr="00E51C52">
        <w:rPr>
          <w:rFonts w:ascii="Calibri" w:eastAsia="Calibri" w:hAnsi="Calibri"/>
          <w:b w:val="0"/>
          <w:szCs w:val="24"/>
          <w:lang w:val="en"/>
        </w:rPr>
        <w:t xml:space="preserve"> to graduate or remain in the program.</w:t>
      </w:r>
    </w:p>
    <w:p w14:paraId="3EF152B5" w14:textId="77777777" w:rsidR="00BB21FB" w:rsidRPr="00103F2A" w:rsidRDefault="00BB21FB" w:rsidP="00103F2A">
      <w:pPr>
        <w:pStyle w:val="ListParagraph"/>
        <w:numPr>
          <w:ilvl w:val="0"/>
          <w:numId w:val="8"/>
        </w:numPr>
        <w:spacing w:after="0"/>
      </w:pPr>
      <w:r w:rsidRPr="00103F2A">
        <w:rPr>
          <w:sz w:val="24"/>
          <w:szCs w:val="24"/>
        </w:rPr>
        <w:t>Assignments should be submitted to the appro</w:t>
      </w:r>
      <w:r w:rsidRPr="00103F2A">
        <w:t xml:space="preserve">priate drop box on the course A2L link. </w:t>
      </w:r>
    </w:p>
    <w:p w14:paraId="28CDE4F9" w14:textId="77777777" w:rsidR="00BB21FB" w:rsidRDefault="00BB21FB" w:rsidP="003906C9">
      <w:pPr>
        <w:numPr>
          <w:ilvl w:val="0"/>
          <w:numId w:val="8"/>
        </w:numPr>
        <w:autoSpaceDE w:val="0"/>
        <w:autoSpaceDN w:val="0"/>
        <w:adjustRightInd w:val="0"/>
        <w:rPr>
          <w:rFonts w:ascii="Calibri" w:eastAsia="Calibri" w:hAnsi="Calibri"/>
          <w:b w:val="0"/>
          <w:szCs w:val="24"/>
          <w:lang w:val="en"/>
        </w:rPr>
      </w:pPr>
      <w:r w:rsidRPr="00E51C52">
        <w:rPr>
          <w:rFonts w:ascii="Calibri" w:eastAsia="Calibri" w:hAnsi="Calibri"/>
          <w:b w:val="0"/>
          <w:szCs w:val="24"/>
          <w:lang w:val="en"/>
        </w:rPr>
        <w:t>Assignments are due by 11:59 pm on the due date provided. Late assignments will be penalized 5% of the grade for that assignment for each day or part thereof for which they are late (weekends count as one day). All assignments must be submitted before a final course grade will be issued.</w:t>
      </w:r>
    </w:p>
    <w:p w14:paraId="253E36D9" w14:textId="77777777" w:rsidR="003906C9" w:rsidRPr="003906C9" w:rsidRDefault="00BB21FB" w:rsidP="00944C76">
      <w:pPr>
        <w:numPr>
          <w:ilvl w:val="0"/>
          <w:numId w:val="8"/>
        </w:numPr>
        <w:autoSpaceDE w:val="0"/>
        <w:autoSpaceDN w:val="0"/>
        <w:adjustRightInd w:val="0"/>
        <w:rPr>
          <w:rFonts w:ascii="Calibri" w:eastAsia="Calibri" w:hAnsi="Calibri"/>
          <w:szCs w:val="24"/>
          <w:lang w:val="en"/>
        </w:rPr>
      </w:pPr>
      <w:r w:rsidRPr="003906C9">
        <w:rPr>
          <w:rFonts w:ascii="Calibri" w:eastAsia="Calibri" w:hAnsi="Calibri"/>
          <w:b w:val="0"/>
          <w:szCs w:val="24"/>
          <w:lang w:val="en"/>
        </w:rPr>
        <w:t>If you are submitting a paper copy, please do not use report covers or binders for assignments (such papers will not be accepted for grading because these covers create bulk that is difficult to manage).</w:t>
      </w:r>
    </w:p>
    <w:p w14:paraId="219B04B9" w14:textId="39B6649A" w:rsidR="00BB21FB" w:rsidRPr="003906C9" w:rsidRDefault="00BB21FB" w:rsidP="00944C76">
      <w:pPr>
        <w:numPr>
          <w:ilvl w:val="0"/>
          <w:numId w:val="8"/>
        </w:numPr>
        <w:autoSpaceDE w:val="0"/>
        <w:autoSpaceDN w:val="0"/>
        <w:adjustRightInd w:val="0"/>
        <w:rPr>
          <w:rFonts w:ascii="Calibri" w:eastAsia="Calibri" w:hAnsi="Calibri"/>
          <w:szCs w:val="24"/>
          <w:lang w:val="en"/>
        </w:rPr>
      </w:pPr>
      <w:r w:rsidRPr="003906C9">
        <w:rPr>
          <w:rFonts w:ascii="Calibri" w:eastAsia="Calibri" w:hAnsi="Calibri"/>
          <w:szCs w:val="24"/>
          <w:lang w:val="en"/>
        </w:rPr>
        <w:lastRenderedPageBreak/>
        <w:t xml:space="preserve">The instructor will endeavor to have all assignments graded within 2 weeks of the due date.  If your assignment is handed in late, the assignment will be graded as soon as possible. </w:t>
      </w:r>
    </w:p>
    <w:p w14:paraId="5310EED8" w14:textId="78FA2995" w:rsidR="00BB21FB" w:rsidRPr="00E51C52" w:rsidRDefault="00BB21FB" w:rsidP="003906C9">
      <w:pPr>
        <w:numPr>
          <w:ilvl w:val="0"/>
          <w:numId w:val="8"/>
        </w:numPr>
        <w:rPr>
          <w:rFonts w:ascii="Calibri" w:eastAsia="Calibri" w:hAnsi="Calibri"/>
          <w:b w:val="0"/>
          <w:szCs w:val="24"/>
        </w:rPr>
      </w:pPr>
      <w:r w:rsidRPr="00E51C52">
        <w:rPr>
          <w:rFonts w:ascii="Calibri" w:eastAsia="Calibri" w:hAnsi="Calibri"/>
          <w:b w:val="0"/>
          <w:szCs w:val="24"/>
        </w:rPr>
        <w:t>Grades will be posted on A2L when all assignments are graded/presentations delivered.</w:t>
      </w:r>
    </w:p>
    <w:p w14:paraId="7B83569C" w14:textId="77777777" w:rsidR="00BB21FB" w:rsidRPr="00E51C52" w:rsidRDefault="00BB21FB" w:rsidP="003906C9">
      <w:pPr>
        <w:numPr>
          <w:ilvl w:val="0"/>
          <w:numId w:val="8"/>
        </w:numPr>
        <w:rPr>
          <w:rFonts w:ascii="Calibri" w:eastAsia="Calibri" w:hAnsi="Calibri"/>
          <w:b w:val="0"/>
          <w:szCs w:val="24"/>
        </w:rPr>
      </w:pPr>
      <w:r w:rsidRPr="00E51C52">
        <w:rPr>
          <w:rFonts w:ascii="Calibri" w:eastAsia="Calibri" w:hAnsi="Calibri"/>
          <w:b w:val="0"/>
          <w:szCs w:val="24"/>
        </w:rPr>
        <w:t xml:space="preserve">Please consult the </w:t>
      </w:r>
      <w:r>
        <w:rPr>
          <w:rFonts w:ascii="Calibri" w:eastAsia="Calibri" w:hAnsi="Calibri"/>
          <w:b w:val="0"/>
          <w:szCs w:val="24"/>
        </w:rPr>
        <w:t>r</w:t>
      </w:r>
      <w:r w:rsidRPr="00E51C52">
        <w:rPr>
          <w:rFonts w:ascii="Calibri" w:eastAsia="Calibri" w:hAnsi="Calibri"/>
          <w:b w:val="0"/>
          <w:szCs w:val="24"/>
        </w:rPr>
        <w:t>ubrics</w:t>
      </w:r>
      <w:r>
        <w:rPr>
          <w:rFonts w:ascii="Calibri" w:eastAsia="Calibri" w:hAnsi="Calibri"/>
          <w:b w:val="0"/>
          <w:szCs w:val="24"/>
        </w:rPr>
        <w:t xml:space="preserve"> and additional guidelines where provided</w:t>
      </w:r>
      <w:r w:rsidRPr="00E51C52">
        <w:rPr>
          <w:rFonts w:ascii="Calibri" w:eastAsia="Calibri" w:hAnsi="Calibri"/>
          <w:b w:val="0"/>
          <w:szCs w:val="24"/>
        </w:rPr>
        <w:t xml:space="preserve"> (found on A2L</w:t>
      </w:r>
      <w:r>
        <w:rPr>
          <w:rFonts w:ascii="Calibri" w:eastAsia="Calibri" w:hAnsi="Calibri"/>
          <w:b w:val="0"/>
          <w:szCs w:val="24"/>
        </w:rPr>
        <w:t xml:space="preserve"> and/or distributed in class</w:t>
      </w:r>
      <w:r w:rsidRPr="00E51C52">
        <w:rPr>
          <w:rFonts w:ascii="Calibri" w:eastAsia="Calibri" w:hAnsi="Calibri"/>
          <w:b w:val="0"/>
          <w:szCs w:val="24"/>
        </w:rPr>
        <w:t>)</w:t>
      </w:r>
    </w:p>
    <w:p w14:paraId="789E8D56" w14:textId="77777777" w:rsidR="00BB21FB" w:rsidRPr="00103F2A" w:rsidRDefault="00BB21FB" w:rsidP="00103F2A">
      <w:pPr>
        <w:ind w:left="720"/>
        <w:rPr>
          <w:rFonts w:eastAsia="Calibri" w:cstheme="minorHAnsi"/>
          <w:b w:val="0"/>
        </w:rPr>
      </w:pPr>
      <w:r w:rsidRPr="00103F2A">
        <w:rPr>
          <w:rFonts w:eastAsia="Calibri" w:cstheme="minorHAnsi"/>
          <w:b w:val="0"/>
        </w:rPr>
        <w:t xml:space="preserve">If you do not think you will make the due date, please consult with the instructor as soon as possible, so that an alternative date can be agreed upon.  This should not take place on the date the assignment is due. </w:t>
      </w:r>
    </w:p>
    <w:p w14:paraId="75A12762" w14:textId="77777777" w:rsidR="00BB21FB" w:rsidRPr="00E51C52" w:rsidRDefault="00BB21FB" w:rsidP="00BB21FB">
      <w:pPr>
        <w:rPr>
          <w:rFonts w:ascii="Calibri" w:hAnsi="Calibri"/>
          <w:szCs w:val="24"/>
          <w:lang w:val="en-GB"/>
        </w:rPr>
      </w:pPr>
    </w:p>
    <w:p w14:paraId="7A8D505C" w14:textId="77777777" w:rsidR="003F418C" w:rsidRPr="000A6633" w:rsidRDefault="003F418C" w:rsidP="004174F7">
      <w:pPr>
        <w:pStyle w:val="Heading2"/>
        <w:rPr>
          <w:rFonts w:ascii="Calibri" w:eastAsia="Calibri" w:hAnsi="Calibri" w:cs="Calibri"/>
        </w:rPr>
      </w:pPr>
      <w:r w:rsidRPr="0094478D">
        <w:t>Foundation</w:t>
      </w:r>
      <w:r w:rsidR="006C13C2" w:rsidRPr="0094478D">
        <w:t xml:space="preserve"> Course </w:t>
      </w:r>
      <w:r w:rsidR="001405F7">
        <w:t xml:space="preserve">expectation </w:t>
      </w:r>
    </w:p>
    <w:p w14:paraId="1A50E132" w14:textId="77777777" w:rsidR="003F418C" w:rsidRPr="000A6633" w:rsidRDefault="003F418C" w:rsidP="003F418C">
      <w:pPr>
        <w:rPr>
          <w:rFonts w:ascii="Calibri" w:hAnsi="Calibri" w:cs="Calibri"/>
          <w:b w:val="0"/>
          <w:color w:val="000000"/>
          <w:szCs w:val="24"/>
        </w:rPr>
      </w:pPr>
      <w:r w:rsidRPr="000A6633">
        <w:rPr>
          <w:rFonts w:ascii="Calibri" w:hAnsi="Calibri" w:cs="Calibri"/>
          <w:b w:val="0"/>
          <w:color w:val="000000"/>
          <w:szCs w:val="24"/>
        </w:rPr>
        <w:t>This course is a foundation course.   Students must obtain a minimum grade of C+ in all foundation courses</w:t>
      </w:r>
      <w:r w:rsidR="006C13C2" w:rsidRPr="000A6633">
        <w:rPr>
          <w:rFonts w:ascii="Calibri" w:hAnsi="Calibri" w:cs="Calibri"/>
          <w:b w:val="0"/>
          <w:color w:val="000000"/>
          <w:szCs w:val="24"/>
        </w:rPr>
        <w:t xml:space="preserve"> and a “Pass” in each placement</w:t>
      </w:r>
      <w:r w:rsidRPr="000A6633">
        <w:rPr>
          <w:rFonts w:ascii="Calibri" w:hAnsi="Calibri" w:cs="Calibri"/>
          <w:b w:val="0"/>
          <w:color w:val="000000"/>
          <w:szCs w:val="24"/>
        </w:rPr>
        <w:t xml:space="preserve"> </w:t>
      </w:r>
      <w:r w:rsidR="00C83D3E" w:rsidRPr="000A6633">
        <w:rPr>
          <w:rFonts w:ascii="Calibri" w:hAnsi="Calibri" w:cs="Calibri"/>
          <w:b w:val="0"/>
          <w:color w:val="000000"/>
          <w:szCs w:val="24"/>
        </w:rPr>
        <w:t>(</w:t>
      </w:r>
      <w:r w:rsidRPr="000A6633">
        <w:rPr>
          <w:rFonts w:ascii="Calibri" w:hAnsi="Calibri" w:cs="Calibri"/>
          <w:b w:val="0"/>
          <w:color w:val="000000"/>
          <w:szCs w:val="24"/>
        </w:rPr>
        <w:t>as well as maintain a minimum overall GPA of 6.0</w:t>
      </w:r>
      <w:r w:rsidR="00C83D3E" w:rsidRPr="000A6633">
        <w:rPr>
          <w:rFonts w:ascii="Calibri" w:hAnsi="Calibri" w:cs="Calibri"/>
          <w:b w:val="0"/>
          <w:color w:val="000000"/>
          <w:szCs w:val="24"/>
        </w:rPr>
        <w:t>)</w:t>
      </w:r>
      <w:r w:rsidRPr="000A6633">
        <w:rPr>
          <w:rFonts w:ascii="Calibri" w:hAnsi="Calibri" w:cs="Calibri"/>
          <w:b w:val="0"/>
          <w:color w:val="000000"/>
          <w:szCs w:val="24"/>
        </w:rPr>
        <w:t xml:space="preserve"> in order to remain in the Social Work program. </w:t>
      </w:r>
    </w:p>
    <w:p w14:paraId="2BDBF3BD" w14:textId="77777777" w:rsidR="001405F7" w:rsidRDefault="001405F7" w:rsidP="00E34635">
      <w:pPr>
        <w:rPr>
          <w:rFonts w:ascii="Calibri" w:hAnsi="Calibri" w:cs="Calibri"/>
          <w:b w:val="0"/>
          <w:color w:val="000000"/>
        </w:rPr>
      </w:pPr>
    </w:p>
    <w:p w14:paraId="30225275" w14:textId="77777777" w:rsidR="00E5793A" w:rsidRDefault="004433AB" w:rsidP="00E34635">
      <w:pPr>
        <w:rPr>
          <w:rFonts w:ascii="Calibri" w:hAnsi="Calibri" w:cs="Calibri"/>
          <w:b w:val="0"/>
          <w:color w:val="000000"/>
        </w:rPr>
      </w:pPr>
      <w:r w:rsidRPr="000A6633">
        <w:rPr>
          <w:rFonts w:ascii="Calibri" w:hAnsi="Calibri" w:cs="Calibri"/>
          <w:b w:val="0"/>
          <w:color w:val="000000"/>
        </w:rPr>
        <w:t>Please see the R</w:t>
      </w:r>
      <w:r w:rsidR="006C13C2" w:rsidRPr="000A6633">
        <w:rPr>
          <w:rFonts w:ascii="Calibri" w:hAnsi="Calibri" w:cs="Calibri"/>
          <w:b w:val="0"/>
          <w:color w:val="000000"/>
        </w:rPr>
        <w:t xml:space="preserve">esources section of our </w:t>
      </w:r>
      <w:hyperlink r:id="rId12" w:history="1">
        <w:r w:rsidR="006C13C2" w:rsidRPr="000A6633">
          <w:rPr>
            <w:rStyle w:val="Hyperlink"/>
            <w:rFonts w:ascii="Calibri" w:hAnsi="Calibri" w:cs="Calibri"/>
            <w:b w:val="0"/>
          </w:rPr>
          <w:t>website for details on the policy regarding minimum grade requirements in foundation courses and what happens if these are not met.</w:t>
        </w:r>
      </w:hyperlink>
      <w:r w:rsidR="006C13C2" w:rsidRPr="000A6633">
        <w:rPr>
          <w:rFonts w:ascii="Calibri" w:hAnsi="Calibri" w:cs="Calibri"/>
          <w:b w:val="0"/>
          <w:color w:val="000000"/>
        </w:rPr>
        <w:t xml:space="preserve"> </w:t>
      </w:r>
    </w:p>
    <w:p w14:paraId="123DDE06" w14:textId="77777777" w:rsidR="003906C9" w:rsidRDefault="003906C9" w:rsidP="004174F7">
      <w:pPr>
        <w:pStyle w:val="Heading2"/>
      </w:pPr>
      <w:bookmarkStart w:id="26" w:name="_Toc12350812"/>
      <w:bookmarkEnd w:id="25"/>
    </w:p>
    <w:p w14:paraId="455A5297" w14:textId="160D2B2B" w:rsidR="006E5DC7" w:rsidRPr="000A6633" w:rsidRDefault="006E5DC7" w:rsidP="004174F7">
      <w:pPr>
        <w:pStyle w:val="Heading2"/>
      </w:pPr>
      <w:r w:rsidRPr="000A6633">
        <w:t>Privacy Protection</w:t>
      </w:r>
      <w:bookmarkEnd w:id="26"/>
      <w:r w:rsidRPr="000A6633">
        <w:t xml:space="preserve"> </w:t>
      </w:r>
    </w:p>
    <w:p w14:paraId="351F53AE" w14:textId="77777777" w:rsidR="006E5DC7" w:rsidRPr="000A6633" w:rsidRDefault="006E5DC7" w:rsidP="006E5DC7">
      <w:pPr>
        <w:pStyle w:val="Default"/>
        <w:rPr>
          <w:rFonts w:ascii="Calibri" w:hAnsi="Calibri" w:cs="Calibri"/>
        </w:rPr>
      </w:pPr>
      <w:r w:rsidRPr="000A6633">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rPr>
          <w:rFonts w:ascii="Calibri" w:hAnsi="Calibri" w:cs="Calibri"/>
        </w:rPr>
        <w:t>five</w:t>
      </w:r>
      <w:r w:rsidRPr="000A6633">
        <w:rPr>
          <w:rFonts w:ascii="Calibri" w:hAnsi="Calibri" w:cs="Calibri"/>
        </w:rPr>
        <w:t xml:space="preserve"> digits of the student number as the identifying data. The following possibilities exist for return of graded materials: </w:t>
      </w:r>
    </w:p>
    <w:p w14:paraId="0DDA1879" w14:textId="77777777" w:rsidR="006E5DC7" w:rsidRPr="000A6633" w:rsidRDefault="006E5DC7" w:rsidP="003C0866">
      <w:pPr>
        <w:pStyle w:val="Default"/>
        <w:numPr>
          <w:ilvl w:val="0"/>
          <w:numId w:val="4"/>
        </w:numPr>
        <w:rPr>
          <w:rFonts w:ascii="Calibri" w:hAnsi="Calibri" w:cs="Calibri"/>
        </w:rPr>
      </w:pPr>
      <w:r w:rsidRPr="000A6633">
        <w:rPr>
          <w:rFonts w:ascii="Calibri" w:hAnsi="Calibri" w:cs="Calibri"/>
        </w:rPr>
        <w:t xml:space="preserve">Direct return of materials to students in class; </w:t>
      </w:r>
    </w:p>
    <w:p w14:paraId="02E9A0C5" w14:textId="77777777" w:rsidR="006E5DC7" w:rsidRPr="000A6633" w:rsidRDefault="006E5DC7" w:rsidP="003C0866">
      <w:pPr>
        <w:pStyle w:val="Default"/>
        <w:numPr>
          <w:ilvl w:val="0"/>
          <w:numId w:val="4"/>
        </w:numPr>
        <w:rPr>
          <w:rFonts w:ascii="Calibri" w:hAnsi="Calibri" w:cs="Calibri"/>
        </w:rPr>
      </w:pPr>
      <w:r w:rsidRPr="000A6633">
        <w:rPr>
          <w:rFonts w:ascii="Calibri" w:hAnsi="Calibri" w:cs="Calibri"/>
        </w:rPr>
        <w:t xml:space="preserve">Return of materials to students during office hours; </w:t>
      </w:r>
    </w:p>
    <w:p w14:paraId="57C94BA1" w14:textId="77777777" w:rsidR="006E5DC7" w:rsidRPr="000A6633" w:rsidRDefault="006E5DC7" w:rsidP="003C0866">
      <w:pPr>
        <w:pStyle w:val="Default"/>
        <w:numPr>
          <w:ilvl w:val="0"/>
          <w:numId w:val="4"/>
        </w:numPr>
        <w:rPr>
          <w:rFonts w:ascii="Calibri" w:hAnsi="Calibri" w:cs="Calibri"/>
        </w:rPr>
      </w:pPr>
      <w:r w:rsidRPr="000A6633">
        <w:rPr>
          <w:rFonts w:ascii="Calibri" w:hAnsi="Calibri" w:cs="Calibri"/>
        </w:rPr>
        <w:t xml:space="preserve">Students attach a stamped, self-addressed envelope with assignments for return by mail; </w:t>
      </w:r>
    </w:p>
    <w:p w14:paraId="606743D1" w14:textId="77777777" w:rsidR="006E5DC7" w:rsidRPr="000A6633" w:rsidRDefault="006E5DC7" w:rsidP="003C0866">
      <w:pPr>
        <w:pStyle w:val="Default"/>
        <w:numPr>
          <w:ilvl w:val="0"/>
          <w:numId w:val="4"/>
        </w:numPr>
        <w:rPr>
          <w:rFonts w:ascii="Calibri" w:hAnsi="Calibri" w:cs="Calibri"/>
        </w:rPr>
      </w:pPr>
      <w:r w:rsidRPr="000A6633">
        <w:rPr>
          <w:rFonts w:ascii="Calibri" w:hAnsi="Calibri" w:cs="Calibri"/>
        </w:rPr>
        <w:t xml:space="preserve">Submit/grade/return papers electronically. </w:t>
      </w:r>
    </w:p>
    <w:p w14:paraId="74A1A215" w14:textId="77777777" w:rsidR="006E5DC7" w:rsidRPr="000A6633" w:rsidRDefault="006E5DC7" w:rsidP="006E5DC7">
      <w:pPr>
        <w:pStyle w:val="Default"/>
        <w:rPr>
          <w:rFonts w:ascii="Calibri" w:hAnsi="Calibri" w:cs="Calibri"/>
        </w:rPr>
      </w:pPr>
      <w:r w:rsidRPr="000A6633">
        <w:rPr>
          <w:rFonts w:ascii="Calibri" w:hAnsi="Calibri" w:cs="Calibri"/>
        </w:rPr>
        <w:t xml:space="preserve">Arrangements for the return of assignments from the options above will be finalized during the first class. </w:t>
      </w:r>
    </w:p>
    <w:p w14:paraId="2D7860BB" w14:textId="77777777" w:rsidR="003906C9" w:rsidRDefault="003906C9" w:rsidP="004174F7">
      <w:pPr>
        <w:pStyle w:val="Heading2"/>
      </w:pPr>
      <w:bookmarkStart w:id="27" w:name="_Toc12350813"/>
    </w:p>
    <w:p w14:paraId="77D3F4D0" w14:textId="4EA866B1" w:rsidR="006E5DC7" w:rsidRPr="000A6633" w:rsidRDefault="00205826" w:rsidP="004174F7">
      <w:pPr>
        <w:pStyle w:val="Heading2"/>
      </w:pPr>
      <w:r w:rsidRPr="000A6633">
        <w:t>Extreme Circumstances</w:t>
      </w:r>
      <w:bookmarkEnd w:id="27"/>
    </w:p>
    <w:p w14:paraId="1963D310" w14:textId="7DA1597B" w:rsidR="00205826" w:rsidRDefault="00205826" w:rsidP="00205826">
      <w:pPr>
        <w:rPr>
          <w:rFonts w:ascii="Calibri" w:hAnsi="Calibri" w:cs="Calibri"/>
          <w:b w:val="0"/>
          <w:szCs w:val="24"/>
        </w:rPr>
      </w:pPr>
      <w:r w:rsidRPr="000A6633">
        <w:rPr>
          <w:rFonts w:ascii="Calibri" w:hAnsi="Calibri" w:cs="Calibr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1F2C037" w14:textId="77777777" w:rsidR="003906C9" w:rsidRPr="000A6633" w:rsidRDefault="003906C9" w:rsidP="00205826">
      <w:pPr>
        <w:rPr>
          <w:rFonts w:ascii="Calibri" w:hAnsi="Calibri" w:cs="Calibri"/>
          <w:b w:val="0"/>
          <w:szCs w:val="24"/>
        </w:rPr>
      </w:pPr>
    </w:p>
    <w:p w14:paraId="25A4DE43" w14:textId="77777777" w:rsidR="003F60FC" w:rsidRPr="000A6633" w:rsidRDefault="003F60FC" w:rsidP="003906C9">
      <w:pPr>
        <w:pStyle w:val="Heading1"/>
        <w:spacing w:before="0" w:after="0"/>
      </w:pPr>
      <w:bookmarkStart w:id="28" w:name="_Toc12350814"/>
      <w:bookmarkStart w:id="29" w:name="_Toc15035372"/>
      <w:r w:rsidRPr="000A6633">
        <w:t>Student Responsibi</w:t>
      </w:r>
      <w:bookmarkStart w:id="30" w:name="_GoBack"/>
      <w:bookmarkEnd w:id="30"/>
      <w:r w:rsidRPr="000A6633">
        <w:t>lities</w:t>
      </w:r>
      <w:bookmarkEnd w:id="28"/>
      <w:bookmarkEnd w:id="29"/>
      <w:r w:rsidRPr="000A6633">
        <w:t xml:space="preserve"> </w:t>
      </w:r>
    </w:p>
    <w:p w14:paraId="40EF74D3" w14:textId="77777777" w:rsidR="003F60FC" w:rsidRPr="000A6633" w:rsidRDefault="003F60FC" w:rsidP="003906C9">
      <w:pPr>
        <w:pStyle w:val="Default"/>
        <w:numPr>
          <w:ilvl w:val="0"/>
          <w:numId w:val="2"/>
        </w:numPr>
        <w:rPr>
          <w:rFonts w:ascii="Calibri" w:hAnsi="Calibri" w:cs="Calibri"/>
        </w:rPr>
      </w:pPr>
      <w:r w:rsidRPr="000A6633">
        <w:rPr>
          <w:rFonts w:ascii="Calibri" w:hAnsi="Calibri" w:cs="Calibri"/>
        </w:rPr>
        <w:t xml:space="preserve">Students are expected to contribute to the creation of a respectful and constructive learning environment. Students should read material in preparation for class, attend </w:t>
      </w:r>
      <w:r w:rsidRPr="000A6633">
        <w:rPr>
          <w:rFonts w:ascii="Calibri" w:hAnsi="Calibri" w:cs="Calibri"/>
        </w:rPr>
        <w:lastRenderedPageBreak/>
        <w:t xml:space="preserve">class on time and remain for the full duration of the class. A formal break will be provided in the middle of each class, students are to return from the break on time. </w:t>
      </w:r>
    </w:p>
    <w:p w14:paraId="3D619D3E" w14:textId="77777777" w:rsidR="003F60FC" w:rsidRPr="000A6633" w:rsidRDefault="003F60FC" w:rsidP="003C0866">
      <w:pPr>
        <w:pStyle w:val="Default"/>
        <w:numPr>
          <w:ilvl w:val="0"/>
          <w:numId w:val="2"/>
        </w:numPr>
        <w:rPr>
          <w:rFonts w:ascii="Calibri" w:hAnsi="Calibri" w:cs="Calibri"/>
        </w:rPr>
      </w:pPr>
      <w:r w:rsidRPr="000A6633">
        <w:rPr>
          <w:rFonts w:ascii="Calibri" w:hAnsi="Calibri" w:cs="Calibri"/>
        </w:rPr>
        <w:t>In the past</w:t>
      </w:r>
      <w:r w:rsidR="00DE499F" w:rsidRPr="000A6633">
        <w:rPr>
          <w:rFonts w:ascii="Calibri" w:hAnsi="Calibri" w:cs="Calibri"/>
        </w:rPr>
        <w:t>,</w:t>
      </w:r>
      <w:r w:rsidRPr="000A6633">
        <w:rPr>
          <w:rFonts w:ascii="Calibri" w:hAnsi="Calibri" w:cs="Calibri"/>
        </w:rPr>
        <w:t xml:space="preserve"> student and faculty have found that non-course related use of laptop computers and hand-held electronic devices during class to be distracting and at times disruptive. Consequently, during </w:t>
      </w:r>
      <w:r w:rsidR="00C114E6" w:rsidRPr="000A6633">
        <w:rPr>
          <w:rFonts w:ascii="Calibri" w:hAnsi="Calibri" w:cs="Calibri"/>
        </w:rPr>
        <w:t>class,</w:t>
      </w:r>
      <w:r w:rsidRPr="000A6633">
        <w:rPr>
          <w:rFonts w:ascii="Calibri" w:hAnsi="Calibri" w:cs="Calibri"/>
        </w:rPr>
        <w:t xml:space="preserve"> students are expected to only use such devices for taking notes and other activities directly related to the lecture or class activity taking place. </w:t>
      </w:r>
    </w:p>
    <w:p w14:paraId="64DA1E26" w14:textId="77777777" w:rsidR="00EA17D1" w:rsidRPr="000A6633" w:rsidRDefault="00EA17D1" w:rsidP="003C0866">
      <w:pPr>
        <w:numPr>
          <w:ilvl w:val="0"/>
          <w:numId w:val="2"/>
        </w:numPr>
        <w:rPr>
          <w:rFonts w:ascii="Calibri" w:eastAsia="Calibri" w:hAnsi="Calibri" w:cs="Calibri"/>
          <w:b w:val="0"/>
          <w:color w:val="000000"/>
          <w:szCs w:val="24"/>
        </w:rPr>
      </w:pPr>
      <w:r w:rsidRPr="000A6633">
        <w:rPr>
          <w:rFonts w:ascii="Calibri" w:eastAsia="Calibri" w:hAnsi="Calibri" w:cs="Calibri"/>
          <w:b w:val="0"/>
          <w:color w:val="000000"/>
          <w:szCs w:val="24"/>
        </w:rPr>
        <w:t xml:space="preserve">Please check with the instructor before using any audio or video recording devices in the classroom. </w:t>
      </w:r>
    </w:p>
    <w:p w14:paraId="5FA32B07" w14:textId="77777777" w:rsidR="003906C9" w:rsidRDefault="003906C9" w:rsidP="004174F7">
      <w:pPr>
        <w:pStyle w:val="Heading2"/>
      </w:pPr>
      <w:bookmarkStart w:id="31" w:name="_Toc12350816"/>
      <w:bookmarkStart w:id="32" w:name="_Hlk522105853"/>
    </w:p>
    <w:p w14:paraId="1EC394B6" w14:textId="0C70D4DF" w:rsidR="00E34635" w:rsidRPr="000A6633" w:rsidRDefault="00E34635" w:rsidP="004174F7">
      <w:pPr>
        <w:pStyle w:val="Heading2"/>
      </w:pPr>
      <w:r w:rsidRPr="000A6633">
        <w:t>Foundation Course Attendance</w:t>
      </w:r>
      <w:bookmarkEnd w:id="31"/>
    </w:p>
    <w:p w14:paraId="502CDC17" w14:textId="77777777" w:rsidR="00E34635" w:rsidRPr="000A6633" w:rsidRDefault="00E34635" w:rsidP="00E34635">
      <w:pPr>
        <w:rPr>
          <w:rFonts w:ascii="Calibri" w:eastAsia="Calibri" w:hAnsi="Calibri" w:cs="Calibri"/>
          <w:b w:val="0"/>
          <w:szCs w:val="24"/>
        </w:rPr>
      </w:pPr>
      <w:r w:rsidRPr="000A6633">
        <w:rPr>
          <w:rFonts w:ascii="Calibri" w:eastAsia="Calibri" w:hAnsi="Calibri" w:cs="Calibri"/>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093D049A" w14:textId="77777777" w:rsidR="003906C9" w:rsidRDefault="003906C9" w:rsidP="004174F7">
      <w:pPr>
        <w:pStyle w:val="Heading2"/>
      </w:pPr>
      <w:bookmarkStart w:id="33" w:name="_Toc12350817"/>
      <w:bookmarkEnd w:id="32"/>
    </w:p>
    <w:p w14:paraId="64042D41" w14:textId="6893CD6F" w:rsidR="003F60FC" w:rsidRPr="000A6633" w:rsidRDefault="003F60FC" w:rsidP="004174F7">
      <w:pPr>
        <w:pStyle w:val="Heading2"/>
      </w:pPr>
      <w:r w:rsidRPr="000A6633">
        <w:t>Academic Integrity</w:t>
      </w:r>
      <w:bookmarkEnd w:id="33"/>
      <w:r w:rsidRPr="000A6633">
        <w:t xml:space="preserve"> </w:t>
      </w:r>
    </w:p>
    <w:p w14:paraId="0F48FAB9" w14:textId="0D630E3F" w:rsidR="00E5793A" w:rsidRDefault="00121290" w:rsidP="00121290">
      <w:pPr>
        <w:rPr>
          <w:rFonts w:ascii="Calibri" w:hAnsi="Calibri" w:cs="Calibri"/>
          <w:b w:val="0"/>
          <w:szCs w:val="24"/>
        </w:rPr>
      </w:pPr>
      <w:r w:rsidRPr="000A6633">
        <w:rPr>
          <w:rFonts w:ascii="Calibri" w:hAnsi="Calibri" w:cs="Calibr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rPr>
          <w:rFonts w:ascii="Calibri" w:hAnsi="Calibri" w:cs="Calibri"/>
          <w:b w:val="0"/>
          <w:szCs w:val="24"/>
        </w:rPr>
        <w:t>dishonesty,</w:t>
      </w:r>
      <w:r w:rsidRPr="000A6633">
        <w:rPr>
          <w:rFonts w:ascii="Calibri" w:hAnsi="Calibri" w:cs="Calibri"/>
          <w:b w:val="0"/>
          <w:szCs w:val="24"/>
        </w:rPr>
        <w:t xml:space="preserve"> please refer to the </w:t>
      </w:r>
      <w:hyperlink r:id="rId13" w:history="1">
        <w:r w:rsidRPr="000A6633">
          <w:rPr>
            <w:rStyle w:val="Hyperlink"/>
            <w:rFonts w:ascii="Calibri" w:hAnsi="Calibri" w:cs="Calibri"/>
            <w:b w:val="0"/>
            <w:szCs w:val="24"/>
          </w:rPr>
          <w:t>Academic Integrity Policy</w:t>
        </w:r>
      </w:hyperlink>
    </w:p>
    <w:p w14:paraId="4C46A32A" w14:textId="77777777" w:rsidR="000A1D75" w:rsidRDefault="000A1D75" w:rsidP="00121290">
      <w:pPr>
        <w:rPr>
          <w:rFonts w:ascii="Calibri" w:hAnsi="Calibri" w:cs="Calibri"/>
          <w:b w:val="0"/>
          <w:szCs w:val="24"/>
        </w:rPr>
      </w:pPr>
    </w:p>
    <w:p w14:paraId="7DC73217" w14:textId="77777777" w:rsidR="00121290" w:rsidRPr="000A6633" w:rsidRDefault="00121290" w:rsidP="00121290">
      <w:pPr>
        <w:rPr>
          <w:rFonts w:ascii="Calibri" w:hAnsi="Calibri" w:cs="Calibri"/>
          <w:b w:val="0"/>
          <w:szCs w:val="24"/>
        </w:rPr>
      </w:pPr>
      <w:r w:rsidRPr="000A6633">
        <w:rPr>
          <w:rFonts w:ascii="Calibri" w:hAnsi="Calibri" w:cs="Calibri"/>
          <w:b w:val="0"/>
          <w:szCs w:val="24"/>
        </w:rPr>
        <w:t xml:space="preserve"> The following illustrates only three forms of academic dishonesty:</w:t>
      </w:r>
    </w:p>
    <w:p w14:paraId="5DD9A6F9" w14:textId="77777777" w:rsidR="00121290" w:rsidRPr="000A6633" w:rsidRDefault="00121290" w:rsidP="003C0866">
      <w:pPr>
        <w:pStyle w:val="ListParagraph"/>
        <w:numPr>
          <w:ilvl w:val="0"/>
          <w:numId w:val="5"/>
        </w:numPr>
        <w:spacing w:after="0" w:line="240" w:lineRule="auto"/>
        <w:rPr>
          <w:rFonts w:eastAsia="Times New Roman" w:cs="Calibri"/>
          <w:b w:val="0"/>
          <w:sz w:val="24"/>
          <w:szCs w:val="24"/>
        </w:rPr>
      </w:pPr>
      <w:r w:rsidRPr="000A6633">
        <w:rPr>
          <w:rFonts w:eastAsia="Times New Roman" w:cs="Calibri"/>
          <w:b w:val="0"/>
          <w:sz w:val="24"/>
          <w:szCs w:val="24"/>
        </w:rPr>
        <w:t>Plagiarism, e.g. the submission of work that is not one’s own or for which other credit has been obtained.</w:t>
      </w:r>
    </w:p>
    <w:p w14:paraId="01E779CC" w14:textId="77777777" w:rsidR="00121290" w:rsidRPr="000A6633" w:rsidRDefault="00121290" w:rsidP="003C0866">
      <w:pPr>
        <w:pStyle w:val="ListParagraph"/>
        <w:numPr>
          <w:ilvl w:val="0"/>
          <w:numId w:val="6"/>
        </w:numPr>
        <w:spacing w:after="0" w:line="240" w:lineRule="auto"/>
        <w:rPr>
          <w:rFonts w:eastAsia="Times New Roman" w:cs="Calibri"/>
          <w:b w:val="0"/>
          <w:sz w:val="24"/>
          <w:szCs w:val="24"/>
        </w:rPr>
      </w:pPr>
      <w:r w:rsidRPr="000A6633">
        <w:rPr>
          <w:rFonts w:eastAsia="Times New Roman" w:cs="Calibri"/>
          <w:b w:val="0"/>
          <w:sz w:val="24"/>
          <w:szCs w:val="24"/>
        </w:rPr>
        <w:t>Improper collaboration in group work.</w:t>
      </w:r>
    </w:p>
    <w:p w14:paraId="28384AB2" w14:textId="77777777" w:rsidR="00121290" w:rsidRPr="000A6633" w:rsidRDefault="00121290" w:rsidP="003C0866">
      <w:pPr>
        <w:pStyle w:val="ListParagraph"/>
        <w:numPr>
          <w:ilvl w:val="0"/>
          <w:numId w:val="6"/>
        </w:numPr>
        <w:spacing w:after="0" w:line="240" w:lineRule="auto"/>
        <w:rPr>
          <w:rFonts w:eastAsia="Times New Roman" w:cs="Calibri"/>
          <w:sz w:val="24"/>
          <w:szCs w:val="24"/>
        </w:rPr>
      </w:pPr>
      <w:r w:rsidRPr="000A6633">
        <w:rPr>
          <w:rFonts w:eastAsia="Times New Roman" w:cs="Calibri"/>
          <w:b w:val="0"/>
          <w:sz w:val="24"/>
          <w:szCs w:val="24"/>
        </w:rPr>
        <w:t>Copying or using unauthorized aids in tests and examinations</w:t>
      </w:r>
    </w:p>
    <w:p w14:paraId="43A49FD8" w14:textId="77777777" w:rsidR="003906C9" w:rsidRDefault="003906C9" w:rsidP="004174F7">
      <w:pPr>
        <w:pStyle w:val="Heading2"/>
      </w:pPr>
      <w:bookmarkStart w:id="34" w:name="_Toc12350819"/>
    </w:p>
    <w:p w14:paraId="1296625D" w14:textId="038C97B5" w:rsidR="009B6AAE" w:rsidRPr="000A6633" w:rsidRDefault="009B6AAE" w:rsidP="004174F7">
      <w:pPr>
        <w:pStyle w:val="Heading2"/>
      </w:pPr>
      <w:r w:rsidRPr="000A6633">
        <w:t>Academic Accommodation of Students with Disabilities</w:t>
      </w:r>
      <w:bookmarkEnd w:id="34"/>
    </w:p>
    <w:p w14:paraId="2E485025" w14:textId="77777777" w:rsidR="00E5793A" w:rsidRDefault="00FC5C23" w:rsidP="00FC5C23">
      <w:r w:rsidRPr="000A6633">
        <w:rPr>
          <w:rFonts w:ascii="Calibri" w:hAnsi="Calibri" w:cs="Calibri"/>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4" w:history="1">
        <w:r w:rsidRPr="000A6633">
          <w:rPr>
            <w:rStyle w:val="Hyperlink"/>
            <w:rFonts w:ascii="Calibri" w:hAnsi="Calibri" w:cs="Calibri"/>
            <w:b w:val="0"/>
            <w:szCs w:val="24"/>
          </w:rPr>
          <w:t>sas@mcmaster.ca</w:t>
        </w:r>
      </w:hyperlink>
      <w:r w:rsidRPr="000A6633">
        <w:rPr>
          <w:rFonts w:ascii="Calibri" w:hAnsi="Calibri" w:cs="Calibri"/>
          <w:b w:val="0"/>
          <w:szCs w:val="24"/>
        </w:rPr>
        <w:t xml:space="preserve">  For further information, consult McMaster University’s </w:t>
      </w:r>
      <w:hyperlink r:id="rId15" w:history="1">
        <w:r w:rsidRPr="000A6633">
          <w:rPr>
            <w:rStyle w:val="Hyperlink"/>
            <w:rFonts w:ascii="Calibri" w:hAnsi="Calibri" w:cs="Calibri"/>
            <w:b w:val="0"/>
            <w:szCs w:val="24"/>
          </w:rPr>
          <w:t>Academic Accommodation of Students with Disabilities</w:t>
        </w:r>
      </w:hyperlink>
      <w:r w:rsidRPr="000A6633">
        <w:rPr>
          <w:rFonts w:ascii="Calibri" w:hAnsi="Calibri" w:cs="Calibri"/>
          <w:b w:val="0"/>
          <w:szCs w:val="24"/>
        </w:rPr>
        <w:t xml:space="preserve"> policy.</w:t>
      </w:r>
      <w:r w:rsidR="00E5793A" w:rsidRPr="00E5793A">
        <w:t xml:space="preserve"> </w:t>
      </w:r>
    </w:p>
    <w:p w14:paraId="275F0E2F" w14:textId="77777777" w:rsidR="003906C9" w:rsidRDefault="003906C9" w:rsidP="004174F7">
      <w:pPr>
        <w:pStyle w:val="Heading2"/>
      </w:pPr>
      <w:bookmarkStart w:id="35" w:name="_Hlk522105905"/>
    </w:p>
    <w:p w14:paraId="0ECAB902" w14:textId="3ED25DA3" w:rsidR="000569EF" w:rsidRPr="000A6633" w:rsidRDefault="000569EF" w:rsidP="004174F7">
      <w:pPr>
        <w:pStyle w:val="Heading2"/>
      </w:pPr>
      <w:r w:rsidRPr="000A6633">
        <w:t>Accessibility Statement</w:t>
      </w:r>
    </w:p>
    <w:p w14:paraId="12284863" w14:textId="77777777" w:rsidR="000569EF" w:rsidRPr="000A6633" w:rsidRDefault="000569EF" w:rsidP="000569EF">
      <w:pPr>
        <w:spacing w:after="200"/>
        <w:rPr>
          <w:rFonts w:ascii="Calibri" w:eastAsia="Calibri" w:hAnsi="Calibri" w:cs="Calibri"/>
          <w:b w:val="0"/>
          <w:color w:val="000000"/>
          <w:szCs w:val="24"/>
        </w:rPr>
      </w:pPr>
      <w:r w:rsidRPr="000A6633">
        <w:rPr>
          <w:rFonts w:ascii="Calibri" w:eastAsia="Calibri" w:hAnsi="Calibri" w:cs="Calibri"/>
          <w:b w:val="0"/>
          <w:color w:val="000000"/>
          <w:szCs w:val="24"/>
        </w:rPr>
        <w:t xml:space="preserve">The School of Social Work recognizes that people learn and express their knowledge in different ways. We are committed to reducing barriers to accessibility in the classroom, and working </w:t>
      </w:r>
      <w:r w:rsidRPr="000A6633">
        <w:rPr>
          <w:rFonts w:ascii="Calibri" w:eastAsia="Calibri" w:hAnsi="Calibri" w:cs="Calibri"/>
          <w:b w:val="0"/>
          <w:color w:val="000000"/>
          <w:szCs w:val="24"/>
        </w:rPr>
        <w:lastRenderedPageBreak/>
        <w:t>towards classrooms that welcome diverse learners. If you have accessibility concerns or want to talk about your learning needs, please be in touch with the course instructor.</w:t>
      </w:r>
    </w:p>
    <w:p w14:paraId="2E6DBC75" w14:textId="77777777" w:rsidR="006735C2" w:rsidRPr="000A6633" w:rsidRDefault="006735C2" w:rsidP="004174F7">
      <w:pPr>
        <w:pStyle w:val="Heading2"/>
        <w:rPr>
          <w:sz w:val="36"/>
          <w:szCs w:val="36"/>
        </w:rPr>
      </w:pPr>
      <w:bookmarkStart w:id="36" w:name="_Toc12350820"/>
      <w:bookmarkStart w:id="37" w:name="_Hlk522105999"/>
      <w:bookmarkEnd w:id="35"/>
      <w:r w:rsidRPr="000A6633">
        <w:t>Religious, Indigenous and Spiritual Observances (RISO)</w:t>
      </w:r>
      <w:bookmarkEnd w:id="36"/>
    </w:p>
    <w:p w14:paraId="42E39AB6" w14:textId="77777777" w:rsidR="00265711" w:rsidRPr="000A6633" w:rsidRDefault="00265711" w:rsidP="006735C2">
      <w:pPr>
        <w:rPr>
          <w:rFonts w:ascii="Calibri" w:hAnsi="Calibri" w:cs="Calibri"/>
          <w:b w:val="0"/>
          <w:color w:val="000000"/>
          <w:szCs w:val="24"/>
        </w:rPr>
      </w:pPr>
      <w:r w:rsidRPr="000A6633">
        <w:rPr>
          <w:rFonts w:ascii="Calibri" w:hAnsi="Calibri" w:cs="Calibri"/>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0B31986" w14:textId="6653F08D" w:rsidR="006735C2" w:rsidRDefault="006735C2" w:rsidP="006735C2">
      <w:pPr>
        <w:rPr>
          <w:rFonts w:ascii="Calibri" w:hAnsi="Calibri" w:cs="Calibri"/>
          <w:b w:val="0"/>
          <w:color w:val="000000"/>
          <w:szCs w:val="24"/>
        </w:rPr>
      </w:pPr>
      <w:r w:rsidRPr="000A6633">
        <w:rPr>
          <w:rFonts w:ascii="Calibri" w:hAnsi="Calibri" w:cs="Calibri"/>
          <w:b w:val="0"/>
          <w:color w:val="000000"/>
          <w:szCs w:val="24"/>
        </w:rPr>
        <w:t xml:space="preserve">Please review the </w:t>
      </w:r>
      <w:hyperlink r:id="rId16" w:history="1">
        <w:r w:rsidRPr="000A6633">
          <w:rPr>
            <w:rStyle w:val="Hyperlink"/>
            <w:rFonts w:ascii="Calibri" w:hAnsi="Calibri" w:cs="Calibri"/>
            <w:b w:val="0"/>
            <w:szCs w:val="24"/>
          </w:rPr>
          <w:t>RISO information for students in the Faculty of Social Sciences</w:t>
        </w:r>
      </w:hyperlink>
      <w:r w:rsidRPr="000A6633">
        <w:rPr>
          <w:rFonts w:ascii="Calibri" w:hAnsi="Calibri" w:cs="Calibri"/>
          <w:b w:val="0"/>
          <w:color w:val="000000"/>
          <w:szCs w:val="24"/>
        </w:rPr>
        <w:t xml:space="preserve"> about how to request accommodation.</w:t>
      </w:r>
      <w:r w:rsidR="00E5793A">
        <w:rPr>
          <w:rFonts w:ascii="Calibri" w:hAnsi="Calibri" w:cs="Calibri"/>
          <w:b w:val="0"/>
          <w:color w:val="000000"/>
          <w:szCs w:val="24"/>
        </w:rPr>
        <w:t xml:space="preserve"> </w:t>
      </w:r>
    </w:p>
    <w:p w14:paraId="26B8629A" w14:textId="77777777" w:rsidR="003906C9" w:rsidRDefault="003906C9" w:rsidP="004174F7">
      <w:pPr>
        <w:pStyle w:val="Heading2"/>
      </w:pPr>
      <w:bookmarkStart w:id="38" w:name="_Toc12350821"/>
      <w:bookmarkEnd w:id="37"/>
    </w:p>
    <w:p w14:paraId="61E7089D" w14:textId="62670F07" w:rsidR="003F60FC" w:rsidRPr="000A6633" w:rsidRDefault="003F60FC" w:rsidP="004174F7">
      <w:pPr>
        <w:pStyle w:val="Heading2"/>
      </w:pPr>
      <w:r w:rsidRPr="000A6633">
        <w:t>E-mail Communication Policy</w:t>
      </w:r>
      <w:bookmarkEnd w:id="38"/>
      <w:r w:rsidRPr="000A6633">
        <w:t xml:space="preserve"> </w:t>
      </w:r>
    </w:p>
    <w:p w14:paraId="77424E31" w14:textId="77777777" w:rsidR="00F439A1" w:rsidRPr="000A6633" w:rsidRDefault="00F439A1" w:rsidP="00F439A1">
      <w:pPr>
        <w:rPr>
          <w:rFonts w:ascii="Calibri" w:hAnsi="Calibri" w:cs="Calibri"/>
          <w:b w:val="0"/>
          <w:szCs w:val="24"/>
        </w:rPr>
      </w:pPr>
      <w:bookmarkStart w:id="39" w:name="_Hlk522105948"/>
      <w:r w:rsidRPr="000A6633">
        <w:rPr>
          <w:rFonts w:ascii="Calibri" w:hAnsi="Calibri" w:cs="Calibri"/>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7B6249F" w14:textId="77777777" w:rsidR="003906C9" w:rsidRDefault="003906C9" w:rsidP="004174F7">
      <w:pPr>
        <w:pStyle w:val="Heading2"/>
      </w:pPr>
      <w:bookmarkStart w:id="40" w:name="_Toc12350822"/>
      <w:bookmarkEnd w:id="39"/>
    </w:p>
    <w:p w14:paraId="45BEA1DD" w14:textId="79E029F2" w:rsidR="008A3DC7" w:rsidRPr="000A6633" w:rsidRDefault="008A3DC7" w:rsidP="004174F7">
      <w:pPr>
        <w:pStyle w:val="Heading2"/>
      </w:pPr>
      <w:r w:rsidRPr="000A6633">
        <w:t xml:space="preserve">Requests </w:t>
      </w:r>
      <w:r w:rsidR="00C114E6" w:rsidRPr="000A6633">
        <w:t>for</w:t>
      </w:r>
      <w:r w:rsidRPr="000A6633">
        <w:t xml:space="preserve"> Relief </w:t>
      </w:r>
      <w:r w:rsidR="00C114E6" w:rsidRPr="000A6633">
        <w:t>for</w:t>
      </w:r>
      <w:r w:rsidRPr="000A6633">
        <w:t xml:space="preserve"> Missed Academic Term Work</w:t>
      </w:r>
      <w:bookmarkEnd w:id="40"/>
    </w:p>
    <w:p w14:paraId="3D548310" w14:textId="77777777" w:rsidR="008A3DC7" w:rsidRPr="000A6633" w:rsidRDefault="008A3DC7" w:rsidP="000A1D75">
      <w:r w:rsidRPr="000A6633">
        <w:t>McMaster Student Absence Form (MSAF)</w:t>
      </w:r>
    </w:p>
    <w:p w14:paraId="6E34C63D" w14:textId="77777777" w:rsidR="008A3DC7" w:rsidRPr="000A6633" w:rsidRDefault="008A3DC7" w:rsidP="008A3DC7">
      <w:pPr>
        <w:rPr>
          <w:rFonts w:ascii="Calibri" w:hAnsi="Calibri" w:cs="Calibri"/>
          <w:b w:val="0"/>
          <w:szCs w:val="24"/>
        </w:rPr>
      </w:pPr>
      <w:r w:rsidRPr="000A6633">
        <w:rPr>
          <w:rFonts w:ascii="Calibri" w:hAnsi="Calibri" w:cs="Calibri"/>
          <w:b w:val="0"/>
          <w:szCs w:val="24"/>
        </w:rPr>
        <w:t>In the event of an absence for medical or other reasons, students should review and follow the Academic Regulation in the Undergraduate Calendar “Requests for Relief for Missed Academic Term Work”.</w:t>
      </w:r>
    </w:p>
    <w:p w14:paraId="2D01E9B3" w14:textId="77777777" w:rsidR="003906C9" w:rsidRDefault="003906C9" w:rsidP="007C161B">
      <w:pPr>
        <w:pStyle w:val="Heading3"/>
      </w:pPr>
      <w:bookmarkStart w:id="41" w:name="_Hlk522106028"/>
    </w:p>
    <w:p w14:paraId="79A612A9" w14:textId="7FDF1A53" w:rsidR="00F439A1" w:rsidRPr="000A6633" w:rsidRDefault="00F439A1" w:rsidP="003906C9">
      <w:pPr>
        <w:pStyle w:val="Heading2"/>
      </w:pPr>
      <w:r w:rsidRPr="000A6633">
        <w:t>Extensions and Incomplete Courses</w:t>
      </w:r>
    </w:p>
    <w:p w14:paraId="7326CB03" w14:textId="77777777" w:rsidR="00F439A1" w:rsidRPr="007C161B" w:rsidRDefault="00F439A1" w:rsidP="007C161B">
      <w:pPr>
        <w:pStyle w:val="Heading3"/>
      </w:pPr>
      <w:r w:rsidRPr="007C161B">
        <w:t xml:space="preserve">Extensions </w:t>
      </w:r>
    </w:p>
    <w:p w14:paraId="32472867" w14:textId="29AD3318" w:rsidR="00F439A1"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A6633">
        <w:rPr>
          <w:rFonts w:ascii="Calibri" w:eastAsia="Calibri" w:hAnsi="Calibri" w:cs="Calibri"/>
          <w:bCs/>
          <w:color w:val="000000"/>
          <w:szCs w:val="24"/>
        </w:rPr>
        <w:t>in advance</w:t>
      </w:r>
      <w:r w:rsidRPr="000A6633">
        <w:rPr>
          <w:rFonts w:ascii="Calibri" w:eastAsia="Calibri" w:hAnsi="Calibri" w:cs="Calibri"/>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0A6633">
          <w:rPr>
            <w:rFonts w:ascii="Calibri" w:eastAsia="Calibri" w:hAnsi="Calibri" w:cs="Calibri"/>
            <w:b w:val="0"/>
            <w:color w:val="0563C1"/>
            <w:szCs w:val="24"/>
            <w:u w:val="single"/>
          </w:rPr>
          <w:t>millet@mcmaster.ca</w:t>
        </w:r>
      </w:hyperlink>
      <w:r w:rsidRPr="000A6633">
        <w:rPr>
          <w:rFonts w:ascii="Calibri" w:eastAsia="Calibri" w:hAnsi="Calibri" w:cs="Calibri"/>
          <w:b w:val="0"/>
          <w:color w:val="000000"/>
          <w:szCs w:val="24"/>
        </w:rPr>
        <w:t xml:space="preserve"> ) or Sa</w:t>
      </w:r>
      <w:r w:rsidR="00544457" w:rsidRPr="000A6633">
        <w:rPr>
          <w:rFonts w:ascii="Calibri" w:eastAsia="Calibri" w:hAnsi="Calibri" w:cs="Calibri"/>
          <w:b w:val="0"/>
          <w:color w:val="000000"/>
          <w:szCs w:val="24"/>
        </w:rPr>
        <w:t>ndra Preston</w:t>
      </w:r>
      <w:r w:rsidRPr="000A6633">
        <w:rPr>
          <w:rFonts w:ascii="Calibri" w:eastAsia="Calibri" w:hAnsi="Calibri" w:cs="Calibri"/>
          <w:b w:val="0"/>
          <w:color w:val="000000"/>
          <w:szCs w:val="24"/>
        </w:rPr>
        <w:t>, Undergraduate Chair (</w:t>
      </w:r>
      <w:hyperlink r:id="rId18" w:history="1">
        <w:r w:rsidR="00544457" w:rsidRPr="000A6633">
          <w:rPr>
            <w:rStyle w:val="Hyperlink"/>
            <w:rFonts w:ascii="Calibri" w:eastAsia="Calibri" w:hAnsi="Calibri" w:cs="Calibri"/>
            <w:b w:val="0"/>
            <w:szCs w:val="24"/>
          </w:rPr>
          <w:t>prestosl@mcmaster.ca</w:t>
        </w:r>
      </w:hyperlink>
      <w:r w:rsidRPr="000A6633">
        <w:rPr>
          <w:rFonts w:ascii="Calibri" w:eastAsia="Calibri" w:hAnsi="Calibri" w:cs="Calibri"/>
          <w:b w:val="0"/>
          <w:color w:val="000000"/>
          <w:szCs w:val="24"/>
        </w:rPr>
        <w:t xml:space="preserve"> ). We are here to support you to think about options (such as reducing your course load) that can take the stress off and contribute to your success in the program overall. </w:t>
      </w:r>
    </w:p>
    <w:p w14:paraId="5B36F416" w14:textId="77777777" w:rsidR="007C161B" w:rsidRDefault="007C161B" w:rsidP="007C161B">
      <w:pPr>
        <w:pStyle w:val="Heading3"/>
      </w:pPr>
    </w:p>
    <w:p w14:paraId="6EE5CA10" w14:textId="0577AD10" w:rsidR="00F439A1" w:rsidRPr="000A6633" w:rsidRDefault="00F439A1" w:rsidP="007C161B">
      <w:pPr>
        <w:pStyle w:val="Heading3"/>
      </w:pPr>
      <w:r w:rsidRPr="000A6633">
        <w:t xml:space="preserve">Incomplete courses </w:t>
      </w:r>
    </w:p>
    <w:p w14:paraId="0085AF11"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A6633">
        <w:rPr>
          <w:rFonts w:ascii="Calibri" w:eastAsia="Calibri" w:hAnsi="Calibri" w:cs="Calibri"/>
          <w:b w:val="0"/>
          <w:color w:val="000000"/>
          <w:szCs w:val="24"/>
        </w:rPr>
        <w:t>agrees,</w:t>
      </w:r>
      <w:r w:rsidRPr="000A6633">
        <w:rPr>
          <w:rFonts w:ascii="Calibri" w:eastAsia="Calibri" w:hAnsi="Calibri" w:cs="Calibri"/>
          <w:b w:val="0"/>
          <w:color w:val="000000"/>
          <w:szCs w:val="24"/>
        </w:rPr>
        <w:t xml:space="preserve"> (taking into account the amount of outstanding coursework and the time it will likely </w:t>
      </w:r>
      <w:r w:rsidRPr="000A6633">
        <w:rPr>
          <w:rFonts w:ascii="Calibri" w:eastAsia="Calibri" w:hAnsi="Calibri" w:cs="Calibri"/>
          <w:b w:val="0"/>
          <w:color w:val="000000"/>
          <w:szCs w:val="24"/>
        </w:rPr>
        <w:lastRenderedPageBreak/>
        <w:t xml:space="preserve">take to complete), the instructor will enter the grade you have so far in the course (the default grade) and the course will appear in Mosaic as INC (incomplete). </w:t>
      </w:r>
    </w:p>
    <w:p w14:paraId="2399DE58" w14:textId="025B92F6" w:rsidR="00F439A1"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The School’s requirements </w:t>
      </w:r>
      <w:r w:rsidRPr="000A6633">
        <w:rPr>
          <w:rFonts w:ascii="Calibri" w:eastAsia="Calibri" w:hAnsi="Calibri" w:cs="Calibri"/>
          <w:b w:val="0"/>
          <w:szCs w:val="24"/>
        </w:rPr>
        <w:t xml:space="preserve">for completing courses depend on a) the nature of the course (whether it is a foundation course*, or a social and political context course) and b) when you are hoping to start placement. For example, a </w:t>
      </w:r>
      <w:r w:rsidRPr="000A6633">
        <w:rPr>
          <w:rFonts w:ascii="Calibri" w:eastAsia="Calibri" w:hAnsi="Calibri" w:cs="Calibri"/>
          <w:b w:val="0"/>
          <w:color w:val="000000"/>
          <w:szCs w:val="24"/>
        </w:rPr>
        <w:t xml:space="preserve">student who has an incomplete in a foundation course cannot start placement. Please see the </w:t>
      </w:r>
      <w:hyperlink r:id="rId19" w:history="1">
        <w:r w:rsidRPr="000A6633">
          <w:rPr>
            <w:rFonts w:ascii="Calibri" w:eastAsia="Calibri" w:hAnsi="Calibri" w:cs="Calibri"/>
            <w:b w:val="0"/>
            <w:color w:val="0563C1"/>
            <w:szCs w:val="24"/>
            <w:u w:val="single"/>
          </w:rPr>
          <w:t>Policy on Extensions and Incompletes in the BSW Program</w:t>
        </w:r>
      </w:hyperlink>
      <w:r w:rsidRPr="000A6633">
        <w:rPr>
          <w:rFonts w:ascii="Calibri" w:eastAsia="Calibri" w:hAnsi="Calibri" w:cs="Calibri"/>
          <w:b w:val="0"/>
          <w:color w:val="000000"/>
          <w:szCs w:val="24"/>
        </w:rPr>
        <w:t xml:space="preserve"> for more details.</w:t>
      </w:r>
      <w:r w:rsidR="00E5793A">
        <w:rPr>
          <w:rFonts w:ascii="Calibri" w:eastAsia="Calibri" w:hAnsi="Calibri" w:cs="Calibri"/>
          <w:b w:val="0"/>
          <w:color w:val="000000"/>
          <w:szCs w:val="24"/>
        </w:rPr>
        <w:t xml:space="preserve"> </w:t>
      </w:r>
    </w:p>
    <w:p w14:paraId="0E219C45" w14:textId="77777777" w:rsidR="000A1D75" w:rsidRPr="000A6633" w:rsidRDefault="000A1D75" w:rsidP="00F439A1">
      <w:pPr>
        <w:rPr>
          <w:rFonts w:ascii="Calibri" w:eastAsia="Calibri" w:hAnsi="Calibri" w:cs="Calibri"/>
          <w:b w:val="0"/>
          <w:color w:val="000000"/>
          <w:szCs w:val="24"/>
        </w:rPr>
      </w:pPr>
    </w:p>
    <w:p w14:paraId="60F38E2A"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szCs w:val="24"/>
        </w:rPr>
        <w:t xml:space="preserve">At approximately 52-60 days after the end of term, </w:t>
      </w:r>
      <w:r w:rsidRPr="000A6633">
        <w:rPr>
          <w:rFonts w:ascii="Calibri" w:eastAsia="Calibri" w:hAnsi="Calibri" w:cs="Calibri"/>
          <w:b w:val="0"/>
          <w:color w:val="000000"/>
          <w:szCs w:val="24"/>
        </w:rPr>
        <w:t xml:space="preserve">the Mosaic system will automatically change an INC to the default grade. Depending on the default grade, this might affect your standing or progress in the program. </w:t>
      </w:r>
    </w:p>
    <w:p w14:paraId="7AA1CF70" w14:textId="77777777" w:rsidR="00F439A1" w:rsidRPr="000A6633" w:rsidRDefault="00F439A1" w:rsidP="00F439A1">
      <w:pPr>
        <w:rPr>
          <w:rFonts w:ascii="Calibri" w:eastAsia="Calibri" w:hAnsi="Calibri" w:cs="Calibri"/>
          <w:b w:val="0"/>
          <w:szCs w:val="24"/>
        </w:rPr>
      </w:pPr>
      <w:r w:rsidRPr="000A6633">
        <w:rPr>
          <w:rFonts w:ascii="Calibri" w:eastAsia="Calibri" w:hAnsi="Calibri" w:cs="Calibri"/>
          <w:b w:val="0"/>
          <w:i/>
          <w:iCs/>
          <w:color w:val="000000"/>
          <w:szCs w:val="24"/>
        </w:rPr>
        <w:t xml:space="preserve">As always, </w:t>
      </w:r>
      <w:r w:rsidRPr="000A6633">
        <w:rPr>
          <w:rFonts w:ascii="Calibri" w:eastAsia="Calibri" w:hAnsi="Calibri" w:cs="Calibri"/>
          <w:b w:val="0"/>
          <w:i/>
          <w:iCs/>
          <w:szCs w:val="24"/>
        </w:rPr>
        <w:t>if you have any questions or concerns about your progress in the program, please connect with Tammy Maikawa, Administrator (</w:t>
      </w:r>
      <w:hyperlink r:id="rId20" w:history="1">
        <w:r w:rsidRPr="000A6633">
          <w:rPr>
            <w:rFonts w:ascii="Calibri" w:eastAsia="Calibri" w:hAnsi="Calibri" w:cs="Calibri"/>
            <w:b w:val="0"/>
            <w:i/>
            <w:iCs/>
            <w:color w:val="0563C1"/>
            <w:szCs w:val="24"/>
            <w:u w:val="single"/>
          </w:rPr>
          <w:t>millet@mcmaster.ca</w:t>
        </w:r>
      </w:hyperlink>
      <w:r w:rsidRPr="000A6633">
        <w:rPr>
          <w:rFonts w:ascii="Calibri" w:eastAsia="Calibri" w:hAnsi="Calibri" w:cs="Calibri"/>
          <w:b w:val="0"/>
          <w:i/>
          <w:iCs/>
          <w:szCs w:val="24"/>
        </w:rPr>
        <w:t xml:space="preserve"> ) or S</w:t>
      </w:r>
      <w:r w:rsidR="00544457" w:rsidRPr="000A6633">
        <w:rPr>
          <w:rFonts w:ascii="Calibri" w:eastAsia="Calibri" w:hAnsi="Calibri" w:cs="Calibri"/>
          <w:b w:val="0"/>
          <w:i/>
          <w:iCs/>
          <w:szCs w:val="24"/>
        </w:rPr>
        <w:t>andra Preston</w:t>
      </w:r>
      <w:r w:rsidRPr="000A6633">
        <w:rPr>
          <w:rFonts w:ascii="Calibri" w:eastAsia="Calibri" w:hAnsi="Calibri" w:cs="Calibri"/>
          <w:b w:val="0"/>
          <w:i/>
          <w:iCs/>
          <w:szCs w:val="24"/>
        </w:rPr>
        <w:t>, Undergraduate Chair (</w:t>
      </w:r>
      <w:hyperlink r:id="rId21" w:history="1">
        <w:r w:rsidR="00544457" w:rsidRPr="000A6633">
          <w:rPr>
            <w:rStyle w:val="Hyperlink"/>
            <w:rFonts w:ascii="Calibri" w:eastAsia="Calibri" w:hAnsi="Calibri" w:cs="Calibri"/>
            <w:b w:val="0"/>
            <w:i/>
            <w:iCs/>
            <w:szCs w:val="24"/>
          </w:rPr>
          <w:t>prestosl@mcmaster.ca</w:t>
        </w:r>
      </w:hyperlink>
      <w:r w:rsidRPr="000A6633">
        <w:rPr>
          <w:rFonts w:ascii="Calibri" w:eastAsia="Calibri" w:hAnsi="Calibri" w:cs="Calibri"/>
          <w:b w:val="0"/>
          <w:i/>
          <w:iCs/>
          <w:szCs w:val="24"/>
        </w:rPr>
        <w:t>).</w:t>
      </w:r>
    </w:p>
    <w:p w14:paraId="2C9FECAE" w14:textId="77777777" w:rsidR="00DE6FAF" w:rsidRPr="00410B29" w:rsidRDefault="00DE6FAF" w:rsidP="003F0E2E">
      <w:pPr>
        <w:pStyle w:val="Heading1"/>
      </w:pPr>
      <w:bookmarkStart w:id="42" w:name="_Toc12350823"/>
      <w:bookmarkStart w:id="43" w:name="_Toc15035373"/>
      <w:bookmarkEnd w:id="41"/>
      <w:r w:rsidRPr="00410B29">
        <w:t>Course Weekly Topics and Readings</w:t>
      </w:r>
      <w:bookmarkEnd w:id="42"/>
      <w:bookmarkEnd w:id="43"/>
    </w:p>
    <w:p w14:paraId="0E47A5C2" w14:textId="77777777" w:rsidR="00DE6FAF" w:rsidRPr="00410B29" w:rsidRDefault="003D468A" w:rsidP="004174F7">
      <w:pPr>
        <w:pStyle w:val="Heading2"/>
      </w:pPr>
      <w:bookmarkStart w:id="44" w:name="_Toc12350824"/>
      <w:r w:rsidRPr="00410B29">
        <w:t xml:space="preserve">Week 1: </w:t>
      </w:r>
      <w:bookmarkEnd w:id="44"/>
      <w:r w:rsidR="001E4D64">
        <w:t>September 9</w:t>
      </w:r>
    </w:p>
    <w:p w14:paraId="6DAEAF15" w14:textId="61203FD5" w:rsidR="001E4D64" w:rsidRPr="00E51C52" w:rsidRDefault="001E4D64" w:rsidP="001E4D64">
      <w:pPr>
        <w:rPr>
          <w:rFonts w:ascii="Calibri" w:eastAsia="MS Mincho" w:hAnsi="Calibri"/>
          <w:b w:val="0"/>
          <w:szCs w:val="24"/>
        </w:rPr>
      </w:pPr>
      <w:r>
        <w:rPr>
          <w:rFonts w:ascii="Calibri" w:eastAsia="MS Mincho" w:hAnsi="Calibri"/>
          <w:bCs/>
          <w:szCs w:val="24"/>
        </w:rPr>
        <w:t>Topic:</w:t>
      </w:r>
      <w:r>
        <w:rPr>
          <w:rFonts w:ascii="Calibri" w:eastAsia="MS Mincho" w:hAnsi="Calibri"/>
          <w:bCs/>
          <w:szCs w:val="24"/>
        </w:rPr>
        <w:tab/>
      </w:r>
      <w:r w:rsidRPr="00E51C52">
        <w:rPr>
          <w:rFonts w:ascii="Calibri" w:eastAsia="MS Mincho" w:hAnsi="Calibri"/>
          <w:b w:val="0"/>
          <w:szCs w:val="24"/>
        </w:rPr>
        <w:t xml:space="preserve">Introduction to course: </w:t>
      </w:r>
    </w:p>
    <w:p w14:paraId="6E93D2C8" w14:textId="77777777" w:rsidR="000A1D75" w:rsidRPr="000A1D75" w:rsidRDefault="001E4D64" w:rsidP="009B7255">
      <w:pPr>
        <w:pStyle w:val="ListParagraph"/>
        <w:numPr>
          <w:ilvl w:val="0"/>
          <w:numId w:val="31"/>
        </w:numPr>
        <w:rPr>
          <w:rFonts w:eastAsia="MS Mincho"/>
          <w:szCs w:val="24"/>
        </w:rPr>
      </w:pPr>
      <w:r w:rsidRPr="000A1D75">
        <w:rPr>
          <w:rFonts w:eastAsia="MS Mincho"/>
          <w:b w:val="0"/>
          <w:szCs w:val="24"/>
        </w:rPr>
        <w:t>Class outline, learning plans, assignments &amp; expectations; Placements; Safety; Sexual harassment; Anti-oppression; Supervision; Confidentiality; Professional behaviour.</w:t>
      </w:r>
    </w:p>
    <w:p w14:paraId="5A5768F2" w14:textId="7B1EFB18" w:rsidR="001E4D64" w:rsidRPr="000A1D75" w:rsidRDefault="001E4D64" w:rsidP="009B7255">
      <w:pPr>
        <w:pStyle w:val="ListParagraph"/>
        <w:numPr>
          <w:ilvl w:val="0"/>
          <w:numId w:val="31"/>
        </w:numPr>
        <w:spacing w:after="0"/>
        <w:rPr>
          <w:rFonts w:eastAsia="MS Mincho"/>
          <w:szCs w:val="24"/>
        </w:rPr>
      </w:pPr>
      <w:r w:rsidRPr="000A1D75">
        <w:rPr>
          <w:rFonts w:eastAsia="MS Mincho"/>
          <w:szCs w:val="24"/>
        </w:rPr>
        <w:t xml:space="preserve">Development of Learning Plans </w:t>
      </w:r>
    </w:p>
    <w:p w14:paraId="55A963EC" w14:textId="77777777" w:rsidR="001E4D64" w:rsidRPr="001E4D64" w:rsidRDefault="001E4D64" w:rsidP="000A1D75">
      <w:pPr>
        <w:rPr>
          <w:rFonts w:ascii="Calibri" w:eastAsia="MS Mincho" w:hAnsi="Calibri"/>
          <w:bCs/>
          <w:szCs w:val="24"/>
        </w:rPr>
      </w:pPr>
      <w:r>
        <w:rPr>
          <w:rFonts w:ascii="Calibri" w:eastAsia="MS Mincho" w:hAnsi="Calibri"/>
          <w:bCs/>
          <w:szCs w:val="24"/>
        </w:rPr>
        <w:t xml:space="preserve">Readings </w:t>
      </w:r>
    </w:p>
    <w:p w14:paraId="5E6B2D39" w14:textId="77777777" w:rsidR="001E4D64" w:rsidRPr="00E51C52" w:rsidRDefault="001E4D64" w:rsidP="009B7255">
      <w:pPr>
        <w:numPr>
          <w:ilvl w:val="0"/>
          <w:numId w:val="24"/>
        </w:numPr>
        <w:rPr>
          <w:rFonts w:ascii="Calibri" w:eastAsia="MS Mincho" w:hAnsi="Calibri"/>
          <w:b w:val="0"/>
          <w:szCs w:val="24"/>
        </w:rPr>
      </w:pPr>
      <w:r w:rsidRPr="00E51C52">
        <w:rPr>
          <w:rFonts w:ascii="Calibri" w:eastAsia="MS Mincho" w:hAnsi="Calibri"/>
          <w:b w:val="0"/>
          <w:szCs w:val="24"/>
        </w:rPr>
        <w:t>Course Outline</w:t>
      </w:r>
    </w:p>
    <w:p w14:paraId="50B2D167" w14:textId="77777777" w:rsidR="001E4D64" w:rsidRPr="00E51C52" w:rsidRDefault="001E4D64" w:rsidP="009B7255">
      <w:pPr>
        <w:numPr>
          <w:ilvl w:val="0"/>
          <w:numId w:val="24"/>
        </w:numPr>
        <w:rPr>
          <w:rFonts w:ascii="Calibri" w:eastAsia="MS Mincho" w:hAnsi="Calibri"/>
          <w:b w:val="0"/>
          <w:szCs w:val="24"/>
        </w:rPr>
      </w:pPr>
      <w:r w:rsidRPr="00E51C52">
        <w:rPr>
          <w:rFonts w:ascii="Calibri" w:eastAsia="MS Mincho" w:hAnsi="Calibri"/>
          <w:b w:val="0"/>
          <w:szCs w:val="24"/>
        </w:rPr>
        <w:t>Field Placement Manual</w:t>
      </w:r>
    </w:p>
    <w:p w14:paraId="77183342" w14:textId="77777777" w:rsidR="001E4D64" w:rsidRPr="00E51C52" w:rsidRDefault="001E4D64" w:rsidP="009B7255">
      <w:pPr>
        <w:numPr>
          <w:ilvl w:val="0"/>
          <w:numId w:val="24"/>
        </w:numPr>
        <w:rPr>
          <w:rFonts w:ascii="Calibri" w:eastAsia="MS Mincho" w:hAnsi="Calibri"/>
          <w:b w:val="0"/>
          <w:szCs w:val="24"/>
        </w:rPr>
      </w:pPr>
      <w:r w:rsidRPr="00E51C52">
        <w:rPr>
          <w:rFonts w:ascii="Calibri" w:eastAsia="MS Mincho" w:hAnsi="Calibri"/>
          <w:b w:val="0"/>
          <w:szCs w:val="24"/>
        </w:rPr>
        <w:t>Due diligence checklist</w:t>
      </w:r>
    </w:p>
    <w:p w14:paraId="767358D2" w14:textId="77777777" w:rsidR="001E4D64" w:rsidRPr="00E51C52" w:rsidRDefault="001E4D64" w:rsidP="009B7255">
      <w:pPr>
        <w:numPr>
          <w:ilvl w:val="0"/>
          <w:numId w:val="24"/>
        </w:numPr>
        <w:rPr>
          <w:rFonts w:ascii="Calibri" w:eastAsia="MS Mincho" w:hAnsi="Calibri"/>
          <w:b w:val="0"/>
          <w:szCs w:val="24"/>
        </w:rPr>
      </w:pPr>
      <w:r w:rsidRPr="00E51C52">
        <w:rPr>
          <w:rFonts w:ascii="Calibri" w:eastAsia="MS Mincho" w:hAnsi="Calibri"/>
          <w:b w:val="0"/>
          <w:szCs w:val="24"/>
        </w:rPr>
        <w:t>CASW Code of Ethics</w:t>
      </w:r>
    </w:p>
    <w:p w14:paraId="42235538" w14:textId="099A3828" w:rsidR="001E4D64" w:rsidRDefault="001E4D64" w:rsidP="009B7255">
      <w:pPr>
        <w:numPr>
          <w:ilvl w:val="0"/>
          <w:numId w:val="24"/>
        </w:numPr>
        <w:rPr>
          <w:rFonts w:ascii="Calibri" w:eastAsia="MS Mincho" w:hAnsi="Calibri"/>
          <w:b w:val="0"/>
          <w:szCs w:val="24"/>
        </w:rPr>
      </w:pPr>
      <w:r w:rsidRPr="00E51C52">
        <w:rPr>
          <w:rFonts w:ascii="Calibri" w:eastAsia="MS Mincho" w:hAnsi="Calibri"/>
          <w:b w:val="0"/>
          <w:szCs w:val="24"/>
        </w:rPr>
        <w:t>Confidentiality Agreement</w:t>
      </w:r>
    </w:p>
    <w:p w14:paraId="7C691099" w14:textId="77777777" w:rsidR="004174F7" w:rsidRPr="00E51C52" w:rsidRDefault="004174F7" w:rsidP="004174F7">
      <w:pPr>
        <w:ind w:left="1080"/>
        <w:rPr>
          <w:rFonts w:ascii="Calibri" w:eastAsia="MS Mincho" w:hAnsi="Calibri"/>
          <w:b w:val="0"/>
          <w:szCs w:val="24"/>
        </w:rPr>
      </w:pPr>
    </w:p>
    <w:p w14:paraId="2E5F3E25" w14:textId="28639EE1" w:rsidR="004B7358" w:rsidRDefault="004B7358" w:rsidP="004174F7">
      <w:pPr>
        <w:pStyle w:val="Heading2"/>
      </w:pPr>
      <w:bookmarkStart w:id="45" w:name="_Toc522092300"/>
      <w:r w:rsidRPr="00E51C52">
        <w:t xml:space="preserve">Week 2: September </w:t>
      </w:r>
      <w:bookmarkEnd w:id="45"/>
      <w:r w:rsidRPr="00E51C52">
        <w:t>1</w:t>
      </w:r>
      <w:r>
        <w:t>6</w:t>
      </w:r>
    </w:p>
    <w:p w14:paraId="16DFED75" w14:textId="77777777" w:rsidR="004B7358" w:rsidRPr="00E51C52" w:rsidRDefault="004B7358" w:rsidP="000A1D75">
      <w:pPr>
        <w:ind w:firstLine="720"/>
        <w:rPr>
          <w:rFonts w:ascii="Calibri" w:hAnsi="Calibri"/>
          <w:szCs w:val="24"/>
        </w:rPr>
      </w:pPr>
      <w:r w:rsidRPr="00E51C52">
        <w:rPr>
          <w:rFonts w:ascii="Calibri" w:hAnsi="Calibri"/>
          <w:szCs w:val="24"/>
        </w:rPr>
        <w:t>*Return Due Diligence Checklist and WSIB forms to the Social Work office by today</w:t>
      </w:r>
    </w:p>
    <w:p w14:paraId="27A55714" w14:textId="77777777" w:rsidR="004B7358" w:rsidRPr="00E51C52" w:rsidRDefault="004B7358" w:rsidP="007C161B">
      <w:pPr>
        <w:pStyle w:val="Heading3"/>
        <w:rPr>
          <w:u w:val="single"/>
        </w:rPr>
      </w:pPr>
      <w:r w:rsidRPr="000A1D75">
        <w:t>Topics</w:t>
      </w:r>
      <w:r w:rsidRPr="00E51C52">
        <w:rPr>
          <w:u w:val="single"/>
        </w:rPr>
        <w:t>:</w:t>
      </w:r>
    </w:p>
    <w:p w14:paraId="0D0A6F3D" w14:textId="77777777" w:rsidR="004B7358" w:rsidRPr="00E51C52" w:rsidRDefault="004B7358" w:rsidP="009B7255">
      <w:pPr>
        <w:numPr>
          <w:ilvl w:val="0"/>
          <w:numId w:val="26"/>
        </w:numPr>
        <w:rPr>
          <w:rFonts w:ascii="Calibri" w:hAnsi="Calibri"/>
          <w:b w:val="0"/>
          <w:szCs w:val="24"/>
        </w:rPr>
      </w:pPr>
      <w:r w:rsidRPr="00E51C52">
        <w:rPr>
          <w:rFonts w:ascii="Calibri" w:hAnsi="Calibri"/>
          <w:b w:val="0"/>
          <w:szCs w:val="24"/>
        </w:rPr>
        <w:t xml:space="preserve">Integration of Theory and Practice </w:t>
      </w:r>
    </w:p>
    <w:p w14:paraId="645A29E2" w14:textId="77777777" w:rsidR="004B7358" w:rsidRPr="00E51C52" w:rsidRDefault="004B7358" w:rsidP="009B7255">
      <w:pPr>
        <w:numPr>
          <w:ilvl w:val="0"/>
          <w:numId w:val="26"/>
        </w:numPr>
        <w:rPr>
          <w:rFonts w:ascii="Calibri" w:hAnsi="Calibri"/>
          <w:b w:val="0"/>
          <w:szCs w:val="24"/>
        </w:rPr>
      </w:pPr>
      <w:r w:rsidRPr="00E51C52">
        <w:rPr>
          <w:rFonts w:ascii="Calibri" w:hAnsi="Calibri"/>
          <w:b w:val="0"/>
          <w:szCs w:val="24"/>
        </w:rPr>
        <w:t>Social work policy, community, organization and practice ‘map’</w:t>
      </w:r>
    </w:p>
    <w:p w14:paraId="7205C22D" w14:textId="77777777" w:rsidR="004B7358" w:rsidRPr="000A1D75" w:rsidRDefault="004B7358" w:rsidP="000A1D75">
      <w:pPr>
        <w:widowControl w:val="0"/>
        <w:autoSpaceDE w:val="0"/>
        <w:autoSpaceDN w:val="0"/>
        <w:adjustRightInd w:val="0"/>
        <w:rPr>
          <w:rFonts w:ascii="Calibri" w:hAnsi="Calibri"/>
          <w:szCs w:val="24"/>
        </w:rPr>
      </w:pPr>
      <w:r w:rsidRPr="000A1D75">
        <w:rPr>
          <w:rFonts w:ascii="Calibri" w:hAnsi="Calibri"/>
          <w:szCs w:val="24"/>
        </w:rPr>
        <w:t xml:space="preserve">Readings </w:t>
      </w:r>
    </w:p>
    <w:p w14:paraId="61F73AF2" w14:textId="77777777" w:rsidR="004B7358" w:rsidRPr="00E51C52" w:rsidRDefault="004B7358" w:rsidP="009B7255">
      <w:pPr>
        <w:widowControl w:val="0"/>
        <w:numPr>
          <w:ilvl w:val="0"/>
          <w:numId w:val="27"/>
        </w:numPr>
        <w:autoSpaceDE w:val="0"/>
        <w:autoSpaceDN w:val="0"/>
        <w:adjustRightInd w:val="0"/>
        <w:rPr>
          <w:rFonts w:ascii="Calibri" w:eastAsia="MS Mincho" w:hAnsi="Calibri"/>
          <w:b w:val="0"/>
          <w:szCs w:val="24"/>
        </w:rPr>
      </w:pPr>
      <w:r w:rsidRPr="00E51C52">
        <w:rPr>
          <w:rFonts w:ascii="Calibri" w:eastAsia="MS Mincho" w:hAnsi="Calibri"/>
          <w:szCs w:val="24"/>
        </w:rPr>
        <w:t>Bogo, M., &amp; Vayda, E. (1998).</w:t>
      </w:r>
      <w:r w:rsidRPr="00E51C52">
        <w:rPr>
          <w:rFonts w:ascii="Calibri" w:eastAsia="MS Mincho" w:hAnsi="Calibri"/>
          <w:b w:val="0"/>
          <w:szCs w:val="24"/>
        </w:rPr>
        <w:t xml:space="preserve"> Chapter 1 – The Integration of Theory and Practice: The ITP Loop. </w:t>
      </w:r>
      <w:r w:rsidRPr="00E51C52">
        <w:rPr>
          <w:rFonts w:ascii="Calibri" w:eastAsia="MS Mincho" w:hAnsi="Calibri"/>
          <w:b w:val="0"/>
          <w:i/>
          <w:szCs w:val="24"/>
        </w:rPr>
        <w:t>The practice of field instruction in social work theory and process</w:t>
      </w:r>
      <w:r w:rsidRPr="00E51C52">
        <w:rPr>
          <w:rFonts w:ascii="Calibri" w:eastAsia="MS Mincho" w:hAnsi="Calibri"/>
          <w:b w:val="0"/>
          <w:szCs w:val="24"/>
        </w:rPr>
        <w:t>. Toronto: University of Toronto Press.</w:t>
      </w:r>
    </w:p>
    <w:p w14:paraId="5D17A675" w14:textId="77777777" w:rsidR="001D7CC9" w:rsidRDefault="001D7CC9" w:rsidP="004174F7">
      <w:pPr>
        <w:pStyle w:val="Heading2"/>
      </w:pPr>
      <w:bookmarkStart w:id="46" w:name="_Toc522092301"/>
    </w:p>
    <w:p w14:paraId="00B328F5" w14:textId="7D4E2BB6" w:rsidR="004B7358" w:rsidRDefault="004B7358" w:rsidP="004174F7">
      <w:pPr>
        <w:pStyle w:val="Heading2"/>
      </w:pPr>
      <w:r w:rsidRPr="00E51C52">
        <w:t xml:space="preserve">Week 3: September </w:t>
      </w:r>
      <w:bookmarkEnd w:id="46"/>
      <w:r w:rsidRPr="00E51C52">
        <w:t>2</w:t>
      </w:r>
      <w:r>
        <w:t>3</w:t>
      </w:r>
    </w:p>
    <w:p w14:paraId="7436EEBB" w14:textId="277F4BB8" w:rsidR="004B7358" w:rsidRPr="00E51C52" w:rsidRDefault="004B7358" w:rsidP="009B7255">
      <w:pPr>
        <w:pStyle w:val="Heading3"/>
        <w:numPr>
          <w:ilvl w:val="0"/>
          <w:numId w:val="27"/>
        </w:numPr>
      </w:pPr>
      <w:r w:rsidRPr="00E51C52">
        <w:t>Learning Plan Due</w:t>
      </w:r>
    </w:p>
    <w:p w14:paraId="6D021B74" w14:textId="77777777" w:rsidR="004B7358" w:rsidRPr="00E51C52" w:rsidRDefault="004B7358" w:rsidP="007C161B">
      <w:pPr>
        <w:pStyle w:val="Heading3"/>
        <w:rPr>
          <w:u w:val="single"/>
        </w:rPr>
      </w:pPr>
      <w:r w:rsidRPr="000A1D75">
        <w:t>Topics</w:t>
      </w:r>
      <w:r w:rsidRPr="00E51C52">
        <w:rPr>
          <w:u w:val="single"/>
        </w:rPr>
        <w:t>:</w:t>
      </w:r>
    </w:p>
    <w:p w14:paraId="04E41207" w14:textId="77777777" w:rsidR="004B7358" w:rsidRPr="00E51C52" w:rsidRDefault="004B7358" w:rsidP="009B7255">
      <w:pPr>
        <w:numPr>
          <w:ilvl w:val="0"/>
          <w:numId w:val="25"/>
        </w:numPr>
        <w:rPr>
          <w:rFonts w:ascii="Calibri" w:eastAsia="MS Mincho" w:hAnsi="Calibri"/>
          <w:b w:val="0"/>
          <w:szCs w:val="24"/>
        </w:rPr>
      </w:pPr>
      <w:r w:rsidRPr="00E51C52">
        <w:rPr>
          <w:rFonts w:ascii="Calibri" w:eastAsia="MS Mincho" w:hAnsi="Calibri"/>
          <w:b w:val="0"/>
          <w:szCs w:val="24"/>
        </w:rPr>
        <w:t xml:space="preserve">Social Work Practice and Social Work Ethics </w:t>
      </w:r>
    </w:p>
    <w:p w14:paraId="3C9444C6" w14:textId="137EA8CA" w:rsidR="004B7358" w:rsidRPr="00E51C52" w:rsidRDefault="004B7358" w:rsidP="007C161B">
      <w:pPr>
        <w:pStyle w:val="Heading3"/>
        <w:rPr>
          <w:u w:val="single"/>
        </w:rPr>
      </w:pPr>
      <w:r w:rsidRPr="000A1D75">
        <w:t>Readings</w:t>
      </w:r>
      <w:r w:rsidRPr="00E51C52">
        <w:rPr>
          <w:u w:val="single"/>
        </w:rPr>
        <w:t>:</w:t>
      </w:r>
    </w:p>
    <w:p w14:paraId="1F1F3C8B" w14:textId="77777777" w:rsidR="004B7358" w:rsidRPr="003906C9" w:rsidRDefault="004B7358" w:rsidP="009B7255">
      <w:pPr>
        <w:pStyle w:val="ListParagraph"/>
        <w:numPr>
          <w:ilvl w:val="0"/>
          <w:numId w:val="36"/>
        </w:numPr>
        <w:rPr>
          <w:sz w:val="24"/>
          <w:szCs w:val="24"/>
        </w:rPr>
      </w:pPr>
      <w:r w:rsidRPr="003906C9">
        <w:rPr>
          <w:sz w:val="24"/>
          <w:szCs w:val="24"/>
        </w:rPr>
        <w:t>http://www.ocswssw.org/professional-practice/code-of-ethics/</w:t>
      </w:r>
    </w:p>
    <w:p w14:paraId="71B63CD0" w14:textId="77777777" w:rsidR="003906C9" w:rsidRDefault="004B7358" w:rsidP="009B7255">
      <w:pPr>
        <w:pStyle w:val="ListParagraph"/>
        <w:widowControl w:val="0"/>
        <w:numPr>
          <w:ilvl w:val="0"/>
          <w:numId w:val="36"/>
        </w:numPr>
        <w:autoSpaceDE w:val="0"/>
        <w:autoSpaceDN w:val="0"/>
        <w:adjustRightInd w:val="0"/>
        <w:rPr>
          <w:rFonts w:eastAsia="MS Mincho"/>
          <w:b w:val="0"/>
          <w:i/>
          <w:szCs w:val="24"/>
        </w:rPr>
      </w:pPr>
      <w:r w:rsidRPr="003906C9">
        <w:rPr>
          <w:rFonts w:eastAsia="MS Mincho"/>
          <w:szCs w:val="24"/>
        </w:rPr>
        <w:t>Hardina, D. (2004).</w:t>
      </w:r>
      <w:r w:rsidRPr="003906C9">
        <w:rPr>
          <w:rFonts w:eastAsia="MS Mincho"/>
          <w:b w:val="0"/>
          <w:szCs w:val="24"/>
        </w:rPr>
        <w:t xml:space="preserve"> </w:t>
      </w:r>
      <w:r w:rsidRPr="003906C9">
        <w:rPr>
          <w:rFonts w:eastAsia="MS Mincho"/>
          <w:b w:val="0"/>
          <w:bCs/>
          <w:szCs w:val="24"/>
        </w:rPr>
        <w:t xml:space="preserve">Guidelines for ethical practice in community organization. </w:t>
      </w:r>
      <w:r w:rsidRPr="003906C9">
        <w:rPr>
          <w:rFonts w:eastAsia="MS Mincho"/>
          <w:b w:val="0"/>
          <w:i/>
          <w:iCs/>
          <w:szCs w:val="24"/>
        </w:rPr>
        <w:t xml:space="preserve">Social Work. </w:t>
      </w:r>
      <w:r w:rsidRPr="003906C9">
        <w:rPr>
          <w:rFonts w:eastAsia="MS Mincho"/>
          <w:b w:val="0"/>
          <w:i/>
          <w:szCs w:val="24"/>
        </w:rPr>
        <w:t xml:space="preserve">49(4): </w:t>
      </w:r>
      <w:r w:rsidRPr="003906C9">
        <w:rPr>
          <w:rFonts w:eastAsia="MS Mincho"/>
          <w:b w:val="0"/>
          <w:szCs w:val="24"/>
        </w:rPr>
        <w:t>595-604.</w:t>
      </w:r>
      <w:r w:rsidRPr="003906C9">
        <w:rPr>
          <w:rFonts w:eastAsia="MS Mincho"/>
          <w:b w:val="0"/>
          <w:i/>
          <w:szCs w:val="24"/>
        </w:rPr>
        <w:t xml:space="preserve"> </w:t>
      </w:r>
    </w:p>
    <w:p w14:paraId="3627A781" w14:textId="595A2124" w:rsidR="004B7358" w:rsidRPr="003906C9" w:rsidRDefault="004B7358" w:rsidP="009B7255">
      <w:pPr>
        <w:pStyle w:val="ListParagraph"/>
        <w:widowControl w:val="0"/>
        <w:numPr>
          <w:ilvl w:val="0"/>
          <w:numId w:val="36"/>
        </w:numPr>
        <w:autoSpaceDE w:val="0"/>
        <w:autoSpaceDN w:val="0"/>
        <w:adjustRightInd w:val="0"/>
        <w:rPr>
          <w:rFonts w:eastAsia="MS Mincho"/>
          <w:b w:val="0"/>
          <w:i/>
          <w:szCs w:val="24"/>
        </w:rPr>
      </w:pPr>
      <w:r w:rsidRPr="003906C9">
        <w:rPr>
          <w:rFonts w:eastAsia="MS Mincho"/>
          <w:szCs w:val="24"/>
        </w:rPr>
        <w:t>Weinberg, M. (2010).</w:t>
      </w:r>
      <w:r w:rsidRPr="003906C9">
        <w:rPr>
          <w:rFonts w:eastAsia="MS Mincho"/>
          <w:b w:val="0"/>
          <w:szCs w:val="24"/>
        </w:rPr>
        <w:t xml:space="preserve"> The social construction of social work ethics: Politicizing and broadening the lens. </w:t>
      </w:r>
      <w:r w:rsidRPr="003906C9">
        <w:rPr>
          <w:rFonts w:eastAsia="MS Mincho"/>
          <w:b w:val="0"/>
          <w:i/>
          <w:szCs w:val="24"/>
        </w:rPr>
        <w:t>Journal of Progressive Human Services, 21(1)</w:t>
      </w:r>
      <w:r w:rsidRPr="003906C9">
        <w:rPr>
          <w:rFonts w:eastAsia="MS Mincho"/>
          <w:b w:val="0"/>
          <w:szCs w:val="24"/>
        </w:rPr>
        <w:t>: 32-44.</w:t>
      </w:r>
    </w:p>
    <w:p w14:paraId="2A51DBF4" w14:textId="77777777" w:rsidR="004B7358" w:rsidRPr="00E51C52" w:rsidRDefault="004B7358" w:rsidP="004B7358">
      <w:pPr>
        <w:widowControl w:val="0"/>
        <w:autoSpaceDE w:val="0"/>
        <w:autoSpaceDN w:val="0"/>
        <w:adjustRightInd w:val="0"/>
        <w:ind w:left="360"/>
        <w:rPr>
          <w:rFonts w:ascii="Calibri" w:eastAsia="MS Mincho" w:hAnsi="Calibri"/>
          <w:b w:val="0"/>
          <w:szCs w:val="24"/>
        </w:rPr>
      </w:pPr>
    </w:p>
    <w:p w14:paraId="216FDC2F" w14:textId="77777777" w:rsidR="004B7358" w:rsidRPr="00E51C52" w:rsidRDefault="004B7358" w:rsidP="004174F7">
      <w:pPr>
        <w:pStyle w:val="Heading2"/>
      </w:pPr>
      <w:bookmarkStart w:id="47" w:name="_Toc522092302"/>
      <w:r w:rsidRPr="00E51C52">
        <w:t xml:space="preserve">Week 4: </w:t>
      </w:r>
      <w:bookmarkEnd w:id="47"/>
      <w:r>
        <w:t>September 30</w:t>
      </w:r>
    </w:p>
    <w:p w14:paraId="7DF412E8" w14:textId="77777777" w:rsidR="004174F7" w:rsidRDefault="004B7358" w:rsidP="004174F7">
      <w:pPr>
        <w:rPr>
          <w:rFonts w:ascii="Calibri" w:hAnsi="Calibri"/>
          <w:szCs w:val="24"/>
        </w:rPr>
      </w:pPr>
      <w:r w:rsidRPr="00E51C52">
        <w:rPr>
          <w:rFonts w:ascii="Calibri" w:hAnsi="Calibri"/>
          <w:szCs w:val="24"/>
        </w:rPr>
        <w:t xml:space="preserve">Topic:  </w:t>
      </w:r>
    </w:p>
    <w:p w14:paraId="5CCD9D44" w14:textId="77777777" w:rsidR="004174F7" w:rsidRDefault="004B7358" w:rsidP="009B7255">
      <w:pPr>
        <w:pStyle w:val="ListParagraph"/>
        <w:numPr>
          <w:ilvl w:val="0"/>
          <w:numId w:val="32"/>
        </w:numPr>
        <w:spacing w:after="0"/>
        <w:rPr>
          <w:szCs w:val="24"/>
        </w:rPr>
      </w:pPr>
      <w:r w:rsidRPr="004174F7">
        <w:rPr>
          <w:szCs w:val="24"/>
        </w:rPr>
        <w:t xml:space="preserve">Social work relationships (with self, students, co-workers, managers, organizations) </w:t>
      </w:r>
    </w:p>
    <w:p w14:paraId="5317B3B8" w14:textId="174F6B21" w:rsidR="004B7358" w:rsidRPr="004174F7" w:rsidRDefault="004B7358" w:rsidP="004174F7">
      <w:pPr>
        <w:rPr>
          <w:rFonts w:cstheme="minorHAnsi"/>
          <w:szCs w:val="24"/>
        </w:rPr>
      </w:pPr>
      <w:r w:rsidRPr="004174F7">
        <w:rPr>
          <w:rFonts w:cstheme="minorHAnsi"/>
          <w:szCs w:val="24"/>
        </w:rPr>
        <w:t xml:space="preserve">Readings: </w:t>
      </w:r>
    </w:p>
    <w:p w14:paraId="6E3F271C" w14:textId="77777777" w:rsidR="00103F2A" w:rsidRDefault="004B7358" w:rsidP="009B7255">
      <w:pPr>
        <w:numPr>
          <w:ilvl w:val="0"/>
          <w:numId w:val="28"/>
        </w:numPr>
        <w:ind w:left="1077" w:hanging="357"/>
        <w:rPr>
          <w:rFonts w:ascii="Calibri" w:eastAsia="MS Mincho" w:hAnsi="Calibri"/>
          <w:b w:val="0"/>
          <w:szCs w:val="24"/>
        </w:rPr>
      </w:pPr>
      <w:r w:rsidRPr="00E51C52">
        <w:rPr>
          <w:rFonts w:ascii="Calibri" w:eastAsia="MS Mincho" w:hAnsi="Calibri"/>
          <w:szCs w:val="24"/>
        </w:rPr>
        <w:t>Ruch, G. (2005).</w:t>
      </w:r>
      <w:r w:rsidRPr="00E51C52">
        <w:rPr>
          <w:rFonts w:ascii="Calibri" w:eastAsia="MS Mincho" w:hAnsi="Calibri"/>
          <w:b w:val="0"/>
          <w:szCs w:val="24"/>
        </w:rPr>
        <w:t xml:space="preserve"> Relationship-based practice and reflective practice: holistic approaches to contemporary child care social work. </w:t>
      </w:r>
      <w:r w:rsidRPr="00E51C52">
        <w:rPr>
          <w:rFonts w:ascii="Calibri" w:eastAsia="MS Mincho" w:hAnsi="Calibri"/>
          <w:b w:val="0"/>
          <w:i/>
          <w:szCs w:val="24"/>
        </w:rPr>
        <w:t>Child and Family Social Work, 10</w:t>
      </w:r>
      <w:r w:rsidRPr="00E51C52">
        <w:rPr>
          <w:rFonts w:ascii="Calibri" w:eastAsia="MS Mincho" w:hAnsi="Calibri"/>
          <w:b w:val="0"/>
          <w:szCs w:val="24"/>
        </w:rPr>
        <w:t>: 111-123.</w:t>
      </w:r>
    </w:p>
    <w:p w14:paraId="45A60F75" w14:textId="71809E20" w:rsidR="004B7358" w:rsidRPr="00103F2A" w:rsidRDefault="004B7358" w:rsidP="009B7255">
      <w:pPr>
        <w:numPr>
          <w:ilvl w:val="0"/>
          <w:numId w:val="28"/>
        </w:numPr>
        <w:ind w:left="1077" w:hanging="357"/>
        <w:rPr>
          <w:rFonts w:ascii="Calibri" w:eastAsia="MS Mincho" w:hAnsi="Calibri"/>
          <w:b w:val="0"/>
          <w:szCs w:val="24"/>
        </w:rPr>
      </w:pPr>
      <w:r w:rsidRPr="00103F2A">
        <w:rPr>
          <w:rFonts w:cstheme="minorHAnsi"/>
          <w:b w:val="0"/>
        </w:rPr>
        <w:t xml:space="preserve">Duschinsky, R., Lampeitt, S., &amp; Bell, S (2016).  Relationships.  </w:t>
      </w:r>
      <w:r w:rsidRPr="00103F2A">
        <w:rPr>
          <w:rFonts w:cstheme="minorHAnsi"/>
          <w:b w:val="0"/>
          <w:i/>
        </w:rPr>
        <w:t>Sustaining Social Work between Power and Powerlessness</w:t>
      </w:r>
      <w:r w:rsidRPr="00103F2A">
        <w:rPr>
          <w:rFonts w:cstheme="minorHAnsi"/>
          <w:b w:val="0"/>
        </w:rPr>
        <w:t>.  Chapter 5, pages 112-141.</w:t>
      </w:r>
    </w:p>
    <w:p w14:paraId="0EABD8DE" w14:textId="77777777" w:rsidR="004B7358" w:rsidRPr="00E51C52" w:rsidRDefault="004B7358" w:rsidP="004B7358">
      <w:pPr>
        <w:rPr>
          <w:rFonts w:ascii="Calibri" w:hAnsi="Calibri"/>
          <w:szCs w:val="24"/>
        </w:rPr>
      </w:pPr>
    </w:p>
    <w:p w14:paraId="71AB7C8F" w14:textId="77777777" w:rsidR="004B7358" w:rsidRDefault="004B7358" w:rsidP="004B7358">
      <w:pPr>
        <w:rPr>
          <w:rStyle w:val="Heading2Char"/>
          <w:rFonts w:ascii="Calibri" w:hAnsi="Calibri"/>
          <w:b/>
        </w:rPr>
      </w:pPr>
      <w:bookmarkStart w:id="48" w:name="_Toc522092303"/>
      <w:r>
        <w:rPr>
          <w:rStyle w:val="Heading2Char"/>
          <w:rFonts w:ascii="Calibri" w:hAnsi="Calibri"/>
          <w:b/>
        </w:rPr>
        <w:t xml:space="preserve">Week 5: </w:t>
      </w:r>
      <w:r w:rsidRPr="00E51C52">
        <w:rPr>
          <w:rStyle w:val="Heading2Char"/>
          <w:rFonts w:ascii="Calibri" w:hAnsi="Calibri"/>
          <w:b/>
        </w:rPr>
        <w:t xml:space="preserve">October </w:t>
      </w:r>
      <w:r>
        <w:rPr>
          <w:rStyle w:val="Heading2Char"/>
          <w:rFonts w:ascii="Calibri" w:hAnsi="Calibri"/>
          <w:b/>
        </w:rPr>
        <w:t xml:space="preserve">7:  Topic:  the Social Work Assessment </w:t>
      </w:r>
      <w:bookmarkStart w:id="49" w:name="_Toc522092304"/>
      <w:bookmarkEnd w:id="48"/>
    </w:p>
    <w:p w14:paraId="5AD677D4" w14:textId="36E988DC" w:rsidR="004B7358" w:rsidRDefault="004174F7" w:rsidP="004B7358">
      <w:pPr>
        <w:rPr>
          <w:rFonts w:ascii="Calibri" w:hAnsi="Calibri"/>
          <w:szCs w:val="24"/>
        </w:rPr>
      </w:pPr>
      <w:r>
        <w:rPr>
          <w:rFonts w:ascii="Calibri" w:hAnsi="Calibri"/>
          <w:szCs w:val="24"/>
        </w:rPr>
        <w:t>Topics:</w:t>
      </w:r>
    </w:p>
    <w:p w14:paraId="70BFDFD9" w14:textId="77777777" w:rsidR="004B7358" w:rsidRPr="00E51C52" w:rsidRDefault="004B7358" w:rsidP="009B7255">
      <w:pPr>
        <w:numPr>
          <w:ilvl w:val="0"/>
          <w:numId w:val="25"/>
        </w:numPr>
        <w:rPr>
          <w:rFonts w:ascii="Calibri" w:eastAsia="MS Mincho" w:hAnsi="Calibri"/>
          <w:b w:val="0"/>
          <w:szCs w:val="24"/>
        </w:rPr>
      </w:pPr>
      <w:r w:rsidRPr="00E51C52">
        <w:rPr>
          <w:rFonts w:ascii="Calibri" w:eastAsia="MS Mincho" w:hAnsi="Calibri"/>
          <w:b w:val="0"/>
          <w:szCs w:val="24"/>
        </w:rPr>
        <w:t xml:space="preserve">What is it, how is it done?  Consideration of different methods for different settings </w:t>
      </w:r>
    </w:p>
    <w:p w14:paraId="0BFB6DE3" w14:textId="77777777" w:rsidR="004B7358" w:rsidRPr="00E51C52" w:rsidRDefault="004B7358" w:rsidP="009B7255">
      <w:pPr>
        <w:numPr>
          <w:ilvl w:val="0"/>
          <w:numId w:val="25"/>
        </w:numPr>
        <w:rPr>
          <w:rFonts w:ascii="Calibri" w:eastAsia="MS Mincho" w:hAnsi="Calibri"/>
          <w:b w:val="0"/>
          <w:szCs w:val="24"/>
        </w:rPr>
      </w:pPr>
      <w:r w:rsidRPr="00E51C52">
        <w:rPr>
          <w:rFonts w:ascii="Calibri" w:eastAsia="MS Mincho" w:hAnsi="Calibri"/>
          <w:b w:val="0"/>
          <w:szCs w:val="24"/>
        </w:rPr>
        <w:t>Students are expected to come to class with information about, and a readiness to discuss, the approach(s) to assessment taken at their placement.</w:t>
      </w:r>
    </w:p>
    <w:p w14:paraId="47B3603A" w14:textId="77777777" w:rsidR="004B7358" w:rsidRPr="00E51C52" w:rsidRDefault="004B7358" w:rsidP="007C161B">
      <w:pPr>
        <w:pStyle w:val="Heading3"/>
        <w:rPr>
          <w:u w:val="single"/>
        </w:rPr>
      </w:pPr>
      <w:r w:rsidRPr="004174F7">
        <w:t>Readings</w:t>
      </w:r>
      <w:r w:rsidRPr="00E51C52">
        <w:rPr>
          <w:u w:val="single"/>
        </w:rPr>
        <w:t>:</w:t>
      </w:r>
    </w:p>
    <w:p w14:paraId="477F64D7" w14:textId="77777777" w:rsidR="004B7358" w:rsidRPr="00E51C52" w:rsidRDefault="004B7358" w:rsidP="009B7255">
      <w:pPr>
        <w:widowControl w:val="0"/>
        <w:numPr>
          <w:ilvl w:val="0"/>
          <w:numId w:val="25"/>
        </w:numPr>
        <w:autoSpaceDE w:val="0"/>
        <w:autoSpaceDN w:val="0"/>
        <w:adjustRightInd w:val="0"/>
        <w:rPr>
          <w:rFonts w:ascii="Calibri" w:eastAsia="MS Mincho" w:hAnsi="Calibri"/>
          <w:b w:val="0"/>
          <w:color w:val="101010"/>
          <w:szCs w:val="24"/>
        </w:rPr>
      </w:pPr>
      <w:r w:rsidRPr="00E51C52">
        <w:rPr>
          <w:rFonts w:ascii="Calibri" w:eastAsia="MS Mincho" w:hAnsi="Calibri"/>
          <w:b w:val="0"/>
          <w:color w:val="101010"/>
          <w:szCs w:val="24"/>
        </w:rPr>
        <w:t xml:space="preserve">Dean, R. G., &amp; Poorvu, N. L. (2008). Assessment and formulation: A contemporary social work perspective. </w:t>
      </w:r>
      <w:r w:rsidRPr="00E51C52">
        <w:rPr>
          <w:rFonts w:ascii="Calibri" w:eastAsia="MS Mincho" w:hAnsi="Calibri"/>
          <w:b w:val="0"/>
          <w:i/>
          <w:color w:val="101010"/>
          <w:szCs w:val="24"/>
        </w:rPr>
        <w:t>Families in Society, 89(4)</w:t>
      </w:r>
      <w:r w:rsidRPr="00E51C52">
        <w:rPr>
          <w:rFonts w:ascii="Calibri" w:eastAsia="MS Mincho" w:hAnsi="Calibri"/>
          <w:b w:val="0"/>
          <w:color w:val="101010"/>
          <w:szCs w:val="24"/>
        </w:rPr>
        <w:t>, 596-604.</w:t>
      </w:r>
    </w:p>
    <w:p w14:paraId="7D4C68CA" w14:textId="77777777" w:rsidR="004B7358" w:rsidRPr="00E51C52" w:rsidRDefault="004B7358" w:rsidP="009B7255">
      <w:pPr>
        <w:numPr>
          <w:ilvl w:val="0"/>
          <w:numId w:val="25"/>
        </w:numPr>
        <w:rPr>
          <w:rFonts w:ascii="Calibri" w:hAnsi="Calibri"/>
          <w:b w:val="0"/>
          <w:szCs w:val="24"/>
        </w:rPr>
      </w:pPr>
      <w:r w:rsidRPr="00E51C52">
        <w:rPr>
          <w:rFonts w:ascii="Calibri" w:eastAsia="MS Mincho" w:hAnsi="Calibri"/>
          <w:b w:val="0"/>
          <w:szCs w:val="24"/>
        </w:rPr>
        <w:t xml:space="preserve">Sharpe, P.A., Greaney, M.L., Lee, P.R., &amp; Royce, S. W. (2000) Assets-Oriented Community Assessment. </w:t>
      </w:r>
      <w:r w:rsidRPr="00E51C52">
        <w:rPr>
          <w:rFonts w:ascii="Calibri" w:eastAsia="MS Mincho" w:hAnsi="Calibri"/>
          <w:b w:val="0"/>
          <w:i/>
          <w:szCs w:val="24"/>
        </w:rPr>
        <w:t>Public Health Reports. Focus on Healthy Communities, 115</w:t>
      </w:r>
      <w:r w:rsidRPr="00E51C52">
        <w:rPr>
          <w:rFonts w:ascii="Calibri" w:eastAsia="MS Mincho" w:hAnsi="Calibri"/>
          <w:b w:val="0"/>
          <w:szCs w:val="24"/>
        </w:rPr>
        <w:t>: 205-211.</w:t>
      </w:r>
    </w:p>
    <w:p w14:paraId="33406F55" w14:textId="77777777" w:rsidR="00B722AE" w:rsidRDefault="00B722AE" w:rsidP="004174F7">
      <w:pPr>
        <w:pStyle w:val="Heading2"/>
      </w:pPr>
    </w:p>
    <w:p w14:paraId="4615F9BA" w14:textId="7A8DF6C2" w:rsidR="004B7358" w:rsidRDefault="004B7358" w:rsidP="004174F7">
      <w:pPr>
        <w:pStyle w:val="Heading2"/>
      </w:pPr>
      <w:r w:rsidRPr="00E51C52">
        <w:t xml:space="preserve">Week </w:t>
      </w:r>
      <w:r>
        <w:t>6</w:t>
      </w:r>
      <w:r w:rsidRPr="00E51C52">
        <w:t>: October 1</w:t>
      </w:r>
      <w:r>
        <w:t>4 – READING WEEK – have a safe and restful break</w:t>
      </w:r>
      <w:bookmarkEnd w:id="49"/>
    </w:p>
    <w:p w14:paraId="66B0A5C3" w14:textId="77777777" w:rsidR="004174F7" w:rsidRDefault="004174F7" w:rsidP="004174F7">
      <w:pPr>
        <w:pStyle w:val="Heading2"/>
      </w:pPr>
      <w:bookmarkStart w:id="50" w:name="_Toc522092305"/>
    </w:p>
    <w:p w14:paraId="0BDABF2A" w14:textId="3CEB8F0D" w:rsidR="004B7358" w:rsidRPr="00E51C52" w:rsidRDefault="004B7358" w:rsidP="004174F7">
      <w:pPr>
        <w:pStyle w:val="Heading2"/>
      </w:pPr>
      <w:r w:rsidRPr="00E51C52">
        <w:t xml:space="preserve">Week </w:t>
      </w:r>
      <w:r>
        <w:t>7</w:t>
      </w:r>
      <w:r w:rsidRPr="00E51C52">
        <w:t xml:space="preserve">: October </w:t>
      </w:r>
      <w:bookmarkEnd w:id="50"/>
      <w:r w:rsidRPr="00E51C52">
        <w:t>2</w:t>
      </w:r>
      <w:r>
        <w:t>1</w:t>
      </w:r>
    </w:p>
    <w:p w14:paraId="61E46661" w14:textId="0E40CDBD" w:rsidR="004B7358" w:rsidRPr="00E51C52" w:rsidRDefault="004B7358" w:rsidP="009B7255">
      <w:pPr>
        <w:pStyle w:val="Heading3"/>
        <w:numPr>
          <w:ilvl w:val="0"/>
          <w:numId w:val="25"/>
        </w:numPr>
      </w:pPr>
      <w:r w:rsidRPr="00E51C52">
        <w:t>First reflection paper due today</w:t>
      </w:r>
    </w:p>
    <w:p w14:paraId="1A9EBAB5" w14:textId="77777777" w:rsidR="004B7358" w:rsidRPr="004174F7" w:rsidRDefault="004B7358" w:rsidP="007C161B">
      <w:pPr>
        <w:pStyle w:val="Heading3"/>
      </w:pPr>
      <w:r w:rsidRPr="004174F7">
        <w:t>Topics:</w:t>
      </w:r>
    </w:p>
    <w:p w14:paraId="434C2563" w14:textId="06F92072" w:rsidR="001D7CC9" w:rsidRDefault="004B7358" w:rsidP="009B7255">
      <w:pPr>
        <w:numPr>
          <w:ilvl w:val="0"/>
          <w:numId w:val="28"/>
        </w:numPr>
        <w:rPr>
          <w:rFonts w:ascii="Calibri" w:eastAsia="MS Mincho" w:hAnsi="Calibri"/>
          <w:b w:val="0"/>
          <w:szCs w:val="24"/>
        </w:rPr>
      </w:pPr>
      <w:r w:rsidRPr="00E51C52">
        <w:rPr>
          <w:rFonts w:ascii="Calibri" w:eastAsia="MS Mincho" w:hAnsi="Calibri"/>
          <w:b w:val="0"/>
          <w:szCs w:val="24"/>
        </w:rPr>
        <w:t xml:space="preserve">Social Work Assessment </w:t>
      </w:r>
      <w:r w:rsidR="001D7CC9">
        <w:rPr>
          <w:rFonts w:ascii="Calibri" w:eastAsia="MS Mincho" w:hAnsi="Calibri"/>
          <w:b w:val="0"/>
          <w:szCs w:val="24"/>
        </w:rPr>
        <w:t>–</w:t>
      </w:r>
      <w:r w:rsidRPr="00E51C52">
        <w:rPr>
          <w:rFonts w:ascii="Calibri" w:eastAsia="MS Mincho" w:hAnsi="Calibri"/>
          <w:b w:val="0"/>
          <w:szCs w:val="24"/>
        </w:rPr>
        <w:t xml:space="preserve"> continued</w:t>
      </w:r>
    </w:p>
    <w:p w14:paraId="3F8EE60F" w14:textId="1FC42856" w:rsidR="004B7358" w:rsidRPr="001D7CC9" w:rsidRDefault="004B7358" w:rsidP="009B7255">
      <w:pPr>
        <w:numPr>
          <w:ilvl w:val="0"/>
          <w:numId w:val="28"/>
        </w:numPr>
        <w:rPr>
          <w:rFonts w:ascii="Calibri" w:eastAsia="MS Mincho" w:hAnsi="Calibri"/>
          <w:b w:val="0"/>
          <w:szCs w:val="24"/>
        </w:rPr>
      </w:pPr>
      <w:r w:rsidRPr="001D7CC9">
        <w:rPr>
          <w:rFonts w:ascii="Calibri" w:eastAsia="MS Mincho" w:hAnsi="Calibri"/>
          <w:b w:val="0"/>
          <w:szCs w:val="24"/>
        </w:rPr>
        <w:lastRenderedPageBreak/>
        <w:t>In class role-play and group completion of an assessment following the assignment format.</w:t>
      </w:r>
    </w:p>
    <w:p w14:paraId="681CB440" w14:textId="77777777" w:rsidR="004B7358" w:rsidRPr="00E51C52" w:rsidRDefault="004B7358" w:rsidP="007C161B">
      <w:pPr>
        <w:pStyle w:val="Heading3"/>
      </w:pPr>
      <w:r w:rsidRPr="00E51C52">
        <w:t>Readings:</w:t>
      </w:r>
    </w:p>
    <w:p w14:paraId="303BDD2F" w14:textId="77777777" w:rsidR="004B7358" w:rsidRPr="00E51C52" w:rsidRDefault="004B7358" w:rsidP="009B7255">
      <w:pPr>
        <w:numPr>
          <w:ilvl w:val="0"/>
          <w:numId w:val="28"/>
        </w:numPr>
        <w:rPr>
          <w:rFonts w:ascii="Calibri" w:hAnsi="Calibri"/>
          <w:b w:val="0"/>
          <w:szCs w:val="24"/>
        </w:rPr>
      </w:pPr>
      <w:r w:rsidRPr="00E51C52">
        <w:rPr>
          <w:rFonts w:ascii="Calibri" w:hAnsi="Calibri"/>
          <w:szCs w:val="24"/>
        </w:rPr>
        <w:t>Witkin, S. L., &amp; Harrison, W. D. (2001)</w:t>
      </w:r>
      <w:r w:rsidRPr="00E51C52">
        <w:rPr>
          <w:rFonts w:ascii="Calibri" w:hAnsi="Calibri"/>
          <w:b w:val="0"/>
          <w:szCs w:val="24"/>
        </w:rPr>
        <w:t>. Whose evidence and for what purpose? Social Work, 46(4), 293–297.</w:t>
      </w:r>
    </w:p>
    <w:p w14:paraId="3EF7105C" w14:textId="77777777" w:rsidR="006C6307" w:rsidRDefault="006C6307" w:rsidP="004174F7">
      <w:pPr>
        <w:pStyle w:val="Heading2"/>
      </w:pPr>
      <w:bookmarkStart w:id="51" w:name="_Toc522092306"/>
    </w:p>
    <w:p w14:paraId="55FE831F" w14:textId="336CA42C" w:rsidR="004B7358" w:rsidRPr="00E51C52" w:rsidRDefault="004B7358" w:rsidP="004174F7">
      <w:pPr>
        <w:pStyle w:val="Heading2"/>
      </w:pPr>
      <w:r w:rsidRPr="00E51C52">
        <w:t xml:space="preserve">Week </w:t>
      </w:r>
      <w:r>
        <w:t>8</w:t>
      </w:r>
      <w:r w:rsidRPr="00E51C52">
        <w:t xml:space="preserve">: October </w:t>
      </w:r>
      <w:bookmarkEnd w:id="51"/>
      <w:r w:rsidRPr="00E51C52">
        <w:t>2</w:t>
      </w:r>
      <w:r>
        <w:t>8</w:t>
      </w:r>
    </w:p>
    <w:p w14:paraId="3875C2D3" w14:textId="77777777" w:rsidR="004174F7" w:rsidRDefault="004B7358" w:rsidP="004B7358">
      <w:pPr>
        <w:rPr>
          <w:rFonts w:ascii="Calibri" w:hAnsi="Calibri"/>
          <w:b w:val="0"/>
          <w:szCs w:val="24"/>
        </w:rPr>
      </w:pPr>
      <w:r w:rsidRPr="004174F7">
        <w:rPr>
          <w:rFonts w:ascii="Calibri" w:hAnsi="Calibri"/>
          <w:szCs w:val="24"/>
        </w:rPr>
        <w:t>Topics</w:t>
      </w:r>
      <w:r w:rsidRPr="00E51C52">
        <w:rPr>
          <w:rFonts w:ascii="Calibri" w:hAnsi="Calibri"/>
          <w:b w:val="0"/>
          <w:szCs w:val="24"/>
        </w:rPr>
        <w:t xml:space="preserve">:  </w:t>
      </w:r>
    </w:p>
    <w:p w14:paraId="41D1EBEC" w14:textId="77777777" w:rsidR="004174F7" w:rsidRPr="00103F2A" w:rsidRDefault="004B7358" w:rsidP="009B7255">
      <w:pPr>
        <w:pStyle w:val="ListParagraph"/>
        <w:numPr>
          <w:ilvl w:val="0"/>
          <w:numId w:val="32"/>
        </w:numPr>
        <w:spacing w:after="0"/>
        <w:rPr>
          <w:sz w:val="24"/>
          <w:szCs w:val="24"/>
        </w:rPr>
      </w:pPr>
      <w:r w:rsidRPr="00103F2A">
        <w:rPr>
          <w:b w:val="0"/>
          <w:sz w:val="24"/>
          <w:szCs w:val="24"/>
        </w:rPr>
        <w:t>AOP, Advocacy and Empowerment in Social Work Practice</w:t>
      </w:r>
    </w:p>
    <w:p w14:paraId="36246354" w14:textId="76C063B1" w:rsidR="004B7358" w:rsidRPr="004174F7" w:rsidRDefault="004B7358" w:rsidP="004174F7">
      <w:pPr>
        <w:rPr>
          <w:rFonts w:cstheme="minorHAnsi"/>
          <w:szCs w:val="24"/>
        </w:rPr>
      </w:pPr>
      <w:r w:rsidRPr="004174F7">
        <w:rPr>
          <w:rFonts w:cstheme="minorHAnsi"/>
          <w:szCs w:val="24"/>
        </w:rPr>
        <w:t>Readings:</w:t>
      </w:r>
    </w:p>
    <w:p w14:paraId="2D035932" w14:textId="77777777" w:rsidR="004B7358" w:rsidRPr="00103F2A" w:rsidRDefault="004B7358" w:rsidP="009B7255">
      <w:pPr>
        <w:pStyle w:val="ListParagraph"/>
        <w:numPr>
          <w:ilvl w:val="0"/>
          <w:numId w:val="32"/>
        </w:numPr>
        <w:rPr>
          <w:rFonts w:asciiTheme="minorHAnsi" w:hAnsiTheme="minorHAnsi" w:cstheme="minorHAnsi"/>
          <w:b w:val="0"/>
          <w:sz w:val="24"/>
          <w:szCs w:val="24"/>
        </w:rPr>
      </w:pPr>
      <w:r w:rsidRPr="00103F2A">
        <w:rPr>
          <w:rFonts w:asciiTheme="minorHAnsi" w:hAnsiTheme="minorHAnsi" w:cstheme="minorHAnsi"/>
          <w:b w:val="0"/>
          <w:sz w:val="24"/>
          <w:szCs w:val="24"/>
        </w:rPr>
        <w:t xml:space="preserve">Poole. JM (2010) Progressive until Graduation?  Helping BSW students hold onto anti-oppressive and critical Social Work practices.  </w:t>
      </w:r>
      <w:r w:rsidRPr="00103F2A">
        <w:rPr>
          <w:rFonts w:asciiTheme="minorHAnsi" w:hAnsiTheme="minorHAnsi" w:cstheme="minorHAnsi"/>
          <w:b w:val="0"/>
          <w:i/>
          <w:sz w:val="24"/>
          <w:szCs w:val="24"/>
        </w:rPr>
        <w:t xml:space="preserve">Critical Social Work </w:t>
      </w:r>
      <w:r w:rsidRPr="00103F2A">
        <w:rPr>
          <w:rFonts w:asciiTheme="minorHAnsi" w:hAnsiTheme="minorHAnsi" w:cstheme="minorHAnsi"/>
          <w:b w:val="0"/>
          <w:sz w:val="24"/>
          <w:szCs w:val="24"/>
        </w:rPr>
        <w:t>11(2).</w:t>
      </w:r>
    </w:p>
    <w:p w14:paraId="183A6F31" w14:textId="688186EF" w:rsidR="004174F7" w:rsidRDefault="004B7358" w:rsidP="004174F7">
      <w:pPr>
        <w:pStyle w:val="Heading2"/>
      </w:pPr>
      <w:bookmarkStart w:id="52" w:name="_Toc522092307"/>
      <w:r w:rsidRPr="00E51C52">
        <w:t xml:space="preserve">Week </w:t>
      </w:r>
      <w:r>
        <w:t>9</w:t>
      </w:r>
      <w:r w:rsidRPr="00E51C52">
        <w:t xml:space="preserve">: November </w:t>
      </w:r>
      <w:bookmarkEnd w:id="52"/>
      <w:r>
        <w:t>4</w:t>
      </w:r>
    </w:p>
    <w:p w14:paraId="76467162" w14:textId="3459122B" w:rsidR="004174F7" w:rsidRPr="006C6307" w:rsidRDefault="003906C9" w:rsidP="00103F2A">
      <w:r>
        <w:tab/>
      </w:r>
      <w:r w:rsidR="004B7358" w:rsidRPr="006C6307">
        <w:t>(</w:t>
      </w:r>
      <w:r w:rsidR="00944C76" w:rsidRPr="006C6307">
        <w:t>All</w:t>
      </w:r>
      <w:r w:rsidR="004B7358" w:rsidRPr="006C6307">
        <w:t xml:space="preserve"> classes 4:30- 6:30 pm)</w:t>
      </w:r>
      <w:r w:rsidR="004174F7" w:rsidRPr="006C6307">
        <w:t xml:space="preserve"> </w:t>
      </w:r>
    </w:p>
    <w:p w14:paraId="7AD24C3F" w14:textId="2A2F5E6E" w:rsidR="004B7358" w:rsidRPr="006C6307" w:rsidRDefault="004174F7" w:rsidP="00103F2A">
      <w:pPr>
        <w:ind w:firstLine="720"/>
      </w:pPr>
      <w:r w:rsidRPr="006C6307">
        <w:t>G</w:t>
      </w:r>
      <w:r w:rsidR="004B7358" w:rsidRPr="006C6307">
        <w:t xml:space="preserve">uest speaker – Trauma-Informed Social Work practice and policy </w:t>
      </w:r>
    </w:p>
    <w:p w14:paraId="70C412EE" w14:textId="77777777" w:rsidR="004B7358" w:rsidRPr="00E51C52" w:rsidRDefault="004B7358" w:rsidP="004174F7">
      <w:pPr>
        <w:pStyle w:val="Heading2"/>
      </w:pPr>
    </w:p>
    <w:p w14:paraId="2D173304" w14:textId="3C3823DA" w:rsidR="004B7358" w:rsidRPr="00E51C52" w:rsidRDefault="004B7358" w:rsidP="004174F7">
      <w:pPr>
        <w:pStyle w:val="Heading2"/>
      </w:pPr>
      <w:bookmarkStart w:id="53" w:name="_Toc522092308"/>
      <w:r w:rsidRPr="00E51C52">
        <w:t xml:space="preserve">Week </w:t>
      </w:r>
      <w:r>
        <w:t>10</w:t>
      </w:r>
      <w:r w:rsidRPr="00E51C52">
        <w:t xml:space="preserve">: November </w:t>
      </w:r>
      <w:bookmarkEnd w:id="53"/>
      <w:r w:rsidRPr="00E51C52">
        <w:t>1</w:t>
      </w:r>
      <w:r>
        <w:t>1</w:t>
      </w:r>
    </w:p>
    <w:p w14:paraId="620D652D" w14:textId="77777777" w:rsidR="004174F7" w:rsidRDefault="004B7358" w:rsidP="006C6307">
      <w:pPr>
        <w:rPr>
          <w:rFonts w:ascii="Calibri" w:hAnsi="Calibri"/>
          <w:b w:val="0"/>
          <w:szCs w:val="24"/>
        </w:rPr>
      </w:pPr>
      <w:r w:rsidRPr="004174F7">
        <w:rPr>
          <w:rFonts w:ascii="Calibri" w:hAnsi="Calibri"/>
          <w:szCs w:val="24"/>
        </w:rPr>
        <w:t>Topics</w:t>
      </w:r>
      <w:r w:rsidRPr="00E51C52">
        <w:rPr>
          <w:rFonts w:ascii="Calibri" w:hAnsi="Calibri"/>
          <w:b w:val="0"/>
          <w:szCs w:val="24"/>
        </w:rPr>
        <w:t xml:space="preserve">:  </w:t>
      </w:r>
    </w:p>
    <w:p w14:paraId="0A5AB90A" w14:textId="3365C398" w:rsidR="004174F7" w:rsidRPr="00103F2A" w:rsidRDefault="004B7358" w:rsidP="009B7255">
      <w:pPr>
        <w:pStyle w:val="ListParagraph"/>
        <w:numPr>
          <w:ilvl w:val="0"/>
          <w:numId w:val="32"/>
        </w:numPr>
        <w:spacing w:after="0"/>
        <w:rPr>
          <w:b w:val="0"/>
          <w:sz w:val="24"/>
          <w:szCs w:val="24"/>
        </w:rPr>
      </w:pPr>
      <w:r w:rsidRPr="00103F2A">
        <w:rPr>
          <w:b w:val="0"/>
          <w:sz w:val="24"/>
          <w:szCs w:val="24"/>
        </w:rPr>
        <w:t>Review of social work skills (macro and micro)</w:t>
      </w:r>
    </w:p>
    <w:p w14:paraId="1684C8A6" w14:textId="77777777" w:rsidR="004174F7" w:rsidRPr="00103F2A" w:rsidRDefault="004B7358" w:rsidP="006C6307">
      <w:pPr>
        <w:rPr>
          <w:rFonts w:ascii="Calibri" w:hAnsi="Calibri"/>
          <w:szCs w:val="24"/>
        </w:rPr>
      </w:pPr>
      <w:r w:rsidRPr="00103F2A">
        <w:rPr>
          <w:rFonts w:ascii="Calibri" w:hAnsi="Calibri"/>
          <w:szCs w:val="24"/>
        </w:rPr>
        <w:t>Readings:</w:t>
      </w:r>
    </w:p>
    <w:p w14:paraId="5A7C300B" w14:textId="77777777" w:rsidR="004174F7" w:rsidRPr="00103F2A" w:rsidRDefault="004B7358" w:rsidP="009B7255">
      <w:pPr>
        <w:pStyle w:val="ListParagraph"/>
        <w:numPr>
          <w:ilvl w:val="0"/>
          <w:numId w:val="32"/>
        </w:numPr>
        <w:rPr>
          <w:rFonts w:eastAsia="MS Mincho"/>
          <w:b w:val="0"/>
          <w:sz w:val="24"/>
          <w:szCs w:val="24"/>
        </w:rPr>
      </w:pPr>
      <w:r w:rsidRPr="00103F2A">
        <w:rPr>
          <w:rFonts w:eastAsia="MS Mincho"/>
          <w:sz w:val="24"/>
          <w:szCs w:val="24"/>
        </w:rPr>
        <w:t>O’Hare, T. (2009).</w:t>
      </w:r>
      <w:r w:rsidRPr="00103F2A">
        <w:rPr>
          <w:rFonts w:eastAsia="MS Mincho"/>
          <w:b w:val="0"/>
          <w:sz w:val="24"/>
          <w:szCs w:val="24"/>
        </w:rPr>
        <w:t xml:space="preserve"> Chapter 5 – Supportive Skills. Essential skills of social work practice: Assessment, intervention and evaluation. Chicago: Lyceum Books.</w:t>
      </w:r>
    </w:p>
    <w:p w14:paraId="69E7BCD1" w14:textId="331F7FF2" w:rsidR="004B7358" w:rsidRPr="00103F2A" w:rsidRDefault="004B7358" w:rsidP="009B7255">
      <w:pPr>
        <w:pStyle w:val="ListParagraph"/>
        <w:numPr>
          <w:ilvl w:val="0"/>
          <w:numId w:val="32"/>
        </w:numPr>
        <w:spacing w:after="0"/>
        <w:rPr>
          <w:rFonts w:eastAsia="MS Mincho"/>
          <w:b w:val="0"/>
          <w:sz w:val="24"/>
          <w:szCs w:val="24"/>
        </w:rPr>
      </w:pPr>
      <w:r w:rsidRPr="00103F2A">
        <w:rPr>
          <w:rFonts w:eastAsia="MS Mincho"/>
          <w:sz w:val="24"/>
          <w:szCs w:val="24"/>
        </w:rPr>
        <w:t>Seebohm, P. Gilchrist, A. &amp; Morris, D. (2012)</w:t>
      </w:r>
      <w:r w:rsidRPr="00103F2A">
        <w:rPr>
          <w:rFonts w:eastAsia="MS Mincho"/>
          <w:b w:val="0"/>
          <w:sz w:val="24"/>
          <w:szCs w:val="24"/>
        </w:rPr>
        <w:t xml:space="preserve"> </w:t>
      </w:r>
      <w:r w:rsidRPr="00103F2A">
        <w:rPr>
          <w:rFonts w:eastAsia="MS Mincho"/>
          <w:b w:val="0"/>
          <w:color w:val="1A1718"/>
          <w:sz w:val="24"/>
          <w:szCs w:val="24"/>
        </w:rPr>
        <w:t xml:space="preserve">Bold but balanced: how community development contributes to mental health and inclusion. </w:t>
      </w:r>
      <w:r w:rsidRPr="00103F2A">
        <w:rPr>
          <w:rFonts w:eastAsia="MS Mincho"/>
          <w:b w:val="0"/>
          <w:i/>
          <w:color w:val="1A1718"/>
          <w:sz w:val="24"/>
          <w:szCs w:val="24"/>
        </w:rPr>
        <w:t>Community Development Journal, 47(4):</w:t>
      </w:r>
      <w:r w:rsidRPr="00103F2A">
        <w:rPr>
          <w:rFonts w:eastAsia="MS Mincho"/>
          <w:b w:val="0"/>
          <w:color w:val="1A1718"/>
          <w:sz w:val="24"/>
          <w:szCs w:val="24"/>
        </w:rPr>
        <w:t xml:space="preserve"> 473-490.</w:t>
      </w:r>
    </w:p>
    <w:p w14:paraId="7A4384A6" w14:textId="77777777" w:rsidR="004B7358" w:rsidRPr="00E51C52" w:rsidRDefault="004B7358" w:rsidP="003906C9">
      <w:pPr>
        <w:rPr>
          <w:rFonts w:ascii="Calibri" w:hAnsi="Calibri"/>
          <w:b w:val="0"/>
          <w:szCs w:val="24"/>
        </w:rPr>
      </w:pPr>
    </w:p>
    <w:p w14:paraId="0B44D5A2" w14:textId="77777777" w:rsidR="004B7358" w:rsidRPr="00E51C52" w:rsidRDefault="004B7358" w:rsidP="004174F7">
      <w:pPr>
        <w:pStyle w:val="Heading2"/>
      </w:pPr>
      <w:bookmarkStart w:id="54" w:name="_Toc522092309"/>
      <w:r w:rsidRPr="00E51C52">
        <w:t>Week 1</w:t>
      </w:r>
      <w:r>
        <w:t>1</w:t>
      </w:r>
      <w:r w:rsidRPr="00E51C52">
        <w:t xml:space="preserve">: November </w:t>
      </w:r>
      <w:bookmarkEnd w:id="54"/>
      <w:r w:rsidRPr="00E51C52">
        <w:t>1</w:t>
      </w:r>
      <w:r>
        <w:t>8</w:t>
      </w:r>
    </w:p>
    <w:p w14:paraId="6AC46F1B" w14:textId="3C77E54E" w:rsidR="004B7358" w:rsidRPr="00E51C52" w:rsidRDefault="004B7358" w:rsidP="009B7255">
      <w:pPr>
        <w:pStyle w:val="Heading3"/>
        <w:numPr>
          <w:ilvl w:val="0"/>
          <w:numId w:val="32"/>
        </w:numPr>
      </w:pPr>
      <w:r w:rsidRPr="00E51C52">
        <w:t>Assessment Paper DUE</w:t>
      </w:r>
    </w:p>
    <w:p w14:paraId="21B678F7" w14:textId="6CC026CA" w:rsidR="004B7358" w:rsidRPr="00E51C52" w:rsidRDefault="004174F7" w:rsidP="007C161B">
      <w:pPr>
        <w:pStyle w:val="Heading3"/>
      </w:pPr>
      <w:r w:rsidRPr="00103F2A">
        <w:t>Topics</w:t>
      </w:r>
      <w:r>
        <w:t>:</w:t>
      </w:r>
      <w:r w:rsidR="004B7358" w:rsidRPr="00E51C52">
        <w:t xml:space="preserve"> </w:t>
      </w:r>
    </w:p>
    <w:p w14:paraId="704B59C5" w14:textId="77777777" w:rsidR="004B7358" w:rsidRPr="00E51C52" w:rsidRDefault="004B7358" w:rsidP="009B7255">
      <w:pPr>
        <w:pStyle w:val="Heading3"/>
        <w:numPr>
          <w:ilvl w:val="0"/>
          <w:numId w:val="32"/>
        </w:numPr>
      </w:pPr>
      <w:r w:rsidRPr="00E51C52">
        <w:t>Mindfulness and self-care</w:t>
      </w:r>
    </w:p>
    <w:p w14:paraId="15BFC3B2" w14:textId="77777777" w:rsidR="004B7358" w:rsidRPr="00E51C52" w:rsidRDefault="004B7358" w:rsidP="007C161B">
      <w:pPr>
        <w:pStyle w:val="Heading3"/>
      </w:pPr>
      <w:r w:rsidRPr="00103F2A">
        <w:t>Readings</w:t>
      </w:r>
      <w:r w:rsidRPr="00E51C52">
        <w:t>:</w:t>
      </w:r>
    </w:p>
    <w:p w14:paraId="78C33124" w14:textId="77777777" w:rsidR="004B7358" w:rsidRPr="00103F2A" w:rsidRDefault="004B7358" w:rsidP="009B7255">
      <w:pPr>
        <w:pStyle w:val="ListParagraph"/>
        <w:numPr>
          <w:ilvl w:val="0"/>
          <w:numId w:val="32"/>
        </w:numPr>
        <w:rPr>
          <w:rFonts w:eastAsia="MS Mincho"/>
          <w:b w:val="0"/>
          <w:sz w:val="24"/>
          <w:szCs w:val="24"/>
        </w:rPr>
      </w:pPr>
      <w:r w:rsidRPr="00103F2A">
        <w:rPr>
          <w:rFonts w:eastAsia="MS Mincho"/>
          <w:sz w:val="24"/>
          <w:szCs w:val="24"/>
        </w:rPr>
        <w:t>Wong, Y. R., (2004)</w:t>
      </w:r>
      <w:r w:rsidRPr="00103F2A">
        <w:rPr>
          <w:rFonts w:eastAsia="MS Mincho"/>
          <w:b w:val="0"/>
          <w:sz w:val="24"/>
          <w:szCs w:val="24"/>
        </w:rPr>
        <w:t xml:space="preserve"> Knowing through discomfort: A mindfulness-based critical social work pedagogy. </w:t>
      </w:r>
      <w:r w:rsidRPr="00103F2A">
        <w:rPr>
          <w:rFonts w:eastAsia="MS Mincho"/>
          <w:b w:val="0"/>
          <w:i/>
          <w:sz w:val="24"/>
          <w:szCs w:val="24"/>
        </w:rPr>
        <w:t>Critical Social Work, 5(1).</w:t>
      </w:r>
    </w:p>
    <w:p w14:paraId="73413C18" w14:textId="2CEA14F6" w:rsidR="004B7358" w:rsidRPr="00103F2A" w:rsidRDefault="004B7358" w:rsidP="009B7255">
      <w:pPr>
        <w:pStyle w:val="ListParagraph"/>
        <w:widowControl w:val="0"/>
        <w:numPr>
          <w:ilvl w:val="0"/>
          <w:numId w:val="32"/>
        </w:numPr>
        <w:autoSpaceDE w:val="0"/>
        <w:autoSpaceDN w:val="0"/>
        <w:adjustRightInd w:val="0"/>
        <w:rPr>
          <w:rFonts w:eastAsia="MS Mincho"/>
          <w:b w:val="0"/>
          <w:sz w:val="24"/>
          <w:szCs w:val="24"/>
        </w:rPr>
      </w:pPr>
      <w:r w:rsidRPr="00103F2A">
        <w:rPr>
          <w:rFonts w:eastAsia="MS Mincho"/>
          <w:sz w:val="24"/>
          <w:szCs w:val="24"/>
        </w:rPr>
        <w:t xml:space="preserve">Neff, K. D. (2012). </w:t>
      </w:r>
      <w:r w:rsidRPr="00103F2A">
        <w:rPr>
          <w:rFonts w:eastAsia="MS Mincho"/>
          <w:b w:val="0"/>
          <w:sz w:val="24"/>
          <w:szCs w:val="24"/>
        </w:rPr>
        <w:t xml:space="preserve">The science of self-compassion. In C. Germer &amp; R. Siegel (Eds.), </w:t>
      </w:r>
      <w:r w:rsidRPr="00103F2A">
        <w:rPr>
          <w:rFonts w:eastAsia="MS Mincho"/>
          <w:b w:val="0"/>
          <w:i/>
          <w:sz w:val="24"/>
          <w:szCs w:val="24"/>
        </w:rPr>
        <w:t>Compassion and Wisdom in Psychotherapy</w:t>
      </w:r>
      <w:r w:rsidRPr="00103F2A">
        <w:rPr>
          <w:rFonts w:eastAsia="MS Mincho"/>
          <w:b w:val="0"/>
          <w:sz w:val="24"/>
          <w:szCs w:val="24"/>
        </w:rPr>
        <w:t xml:space="preserve"> (pp. 79-92). New York: Guilford Press.</w:t>
      </w:r>
    </w:p>
    <w:p w14:paraId="4FEA1EE6" w14:textId="5E8A9000" w:rsidR="004B7358" w:rsidRPr="00E51C52" w:rsidRDefault="004B7358" w:rsidP="004174F7">
      <w:pPr>
        <w:pStyle w:val="Heading2"/>
      </w:pPr>
      <w:bookmarkStart w:id="55" w:name="_Toc522092310"/>
      <w:r w:rsidRPr="00E51C52">
        <w:t>Week 1</w:t>
      </w:r>
      <w:r>
        <w:t>2</w:t>
      </w:r>
      <w:r w:rsidRPr="00E51C52">
        <w:t xml:space="preserve">: November </w:t>
      </w:r>
      <w:bookmarkEnd w:id="55"/>
      <w:r w:rsidRPr="00E51C52">
        <w:t>2</w:t>
      </w:r>
      <w:r>
        <w:t>5</w:t>
      </w:r>
    </w:p>
    <w:p w14:paraId="06F034D6" w14:textId="77777777" w:rsidR="004174F7" w:rsidRPr="00103F2A" w:rsidRDefault="004B7358" w:rsidP="007C161B">
      <w:pPr>
        <w:pStyle w:val="Heading3"/>
      </w:pPr>
      <w:r w:rsidRPr="00103F2A">
        <w:t xml:space="preserve">Topic: </w:t>
      </w:r>
    </w:p>
    <w:p w14:paraId="79F6931C" w14:textId="22829739" w:rsidR="004B7358" w:rsidRPr="00103F2A" w:rsidRDefault="004B7358" w:rsidP="009B7255">
      <w:pPr>
        <w:pStyle w:val="ListParagraph"/>
        <w:numPr>
          <w:ilvl w:val="0"/>
          <w:numId w:val="37"/>
        </w:numPr>
        <w:rPr>
          <w:rFonts w:asciiTheme="minorHAnsi" w:hAnsiTheme="minorHAnsi" w:cstheme="minorHAnsi"/>
          <w:b w:val="0"/>
          <w:sz w:val="24"/>
          <w:szCs w:val="24"/>
        </w:rPr>
      </w:pPr>
      <w:r w:rsidRPr="00103F2A">
        <w:rPr>
          <w:rFonts w:asciiTheme="minorHAnsi" w:hAnsiTheme="minorHAnsi" w:cstheme="minorHAnsi"/>
          <w:b w:val="0"/>
          <w:sz w:val="24"/>
          <w:szCs w:val="24"/>
        </w:rPr>
        <w:t>Social Work and Mental Health</w:t>
      </w:r>
    </w:p>
    <w:p w14:paraId="03769D59" w14:textId="77777777" w:rsidR="004B7358" w:rsidRPr="00103F2A" w:rsidRDefault="004B7358" w:rsidP="00103F2A">
      <w:pPr>
        <w:rPr>
          <w:b w:val="0"/>
        </w:rPr>
      </w:pPr>
    </w:p>
    <w:p w14:paraId="787F22B0" w14:textId="27A3B4D5" w:rsidR="004B7358" w:rsidRPr="00103F2A" w:rsidRDefault="004B7358" w:rsidP="009B7255">
      <w:pPr>
        <w:pStyle w:val="ListParagraph"/>
        <w:numPr>
          <w:ilvl w:val="0"/>
          <w:numId w:val="37"/>
        </w:numPr>
        <w:rPr>
          <w:b w:val="0"/>
        </w:rPr>
      </w:pPr>
      <w:r w:rsidRPr="00103F2A">
        <w:rPr>
          <w:b w:val="0"/>
        </w:rPr>
        <w:t>Students will use the ‘problem-based case scenario’ provided by the instructors 3 weeks in advance of the class to prepare the class discussion.  Students who are presenting are responsible for identifying academic or professional material to s</w:t>
      </w:r>
      <w:r w:rsidR="00103F2A" w:rsidRPr="00103F2A">
        <w:rPr>
          <w:b w:val="0"/>
        </w:rPr>
        <w:t xml:space="preserve">upport their case discussion.  </w:t>
      </w:r>
      <w:r w:rsidRPr="00103F2A">
        <w:rPr>
          <w:b w:val="0"/>
        </w:rPr>
        <w:t xml:space="preserve">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 </w:t>
      </w:r>
    </w:p>
    <w:p w14:paraId="4062C574" w14:textId="77777777" w:rsidR="004B7358" w:rsidRPr="00E51C52" w:rsidRDefault="004B7358" w:rsidP="004B7358">
      <w:pPr>
        <w:rPr>
          <w:rFonts w:ascii="Calibri" w:hAnsi="Calibri"/>
          <w:szCs w:val="24"/>
        </w:rPr>
      </w:pPr>
    </w:p>
    <w:p w14:paraId="672F7C5E" w14:textId="77777777" w:rsidR="004B7358" w:rsidRPr="00E51C52" w:rsidRDefault="004B7358" w:rsidP="004174F7">
      <w:pPr>
        <w:pStyle w:val="Heading2"/>
      </w:pPr>
      <w:bookmarkStart w:id="56" w:name="_Toc522092311"/>
      <w:r w:rsidRPr="00E51C52">
        <w:t>Week 1</w:t>
      </w:r>
      <w:r>
        <w:t>3</w:t>
      </w:r>
      <w:r w:rsidRPr="00E51C52">
        <w:t xml:space="preserve">: December </w:t>
      </w:r>
      <w:bookmarkEnd w:id="56"/>
      <w:r>
        <w:t>2</w:t>
      </w:r>
    </w:p>
    <w:p w14:paraId="3241447A" w14:textId="77777777" w:rsidR="004174F7" w:rsidRDefault="004B7358" w:rsidP="007C161B">
      <w:pPr>
        <w:pStyle w:val="Heading3"/>
      </w:pPr>
      <w:r w:rsidRPr="00103F2A">
        <w:t>Topic</w:t>
      </w:r>
      <w:r w:rsidRPr="00E51C52">
        <w:t xml:space="preserve">:  </w:t>
      </w:r>
    </w:p>
    <w:p w14:paraId="0FCA6B37" w14:textId="0E717925" w:rsidR="004B7358" w:rsidRPr="00103F2A" w:rsidRDefault="004B7358" w:rsidP="009B7255">
      <w:pPr>
        <w:pStyle w:val="ListParagraph"/>
        <w:numPr>
          <w:ilvl w:val="0"/>
          <w:numId w:val="38"/>
        </w:numPr>
        <w:rPr>
          <w:b w:val="0"/>
          <w:sz w:val="24"/>
          <w:szCs w:val="24"/>
        </w:rPr>
      </w:pPr>
      <w:r w:rsidRPr="00103F2A">
        <w:rPr>
          <w:b w:val="0"/>
          <w:sz w:val="24"/>
          <w:szCs w:val="24"/>
        </w:rPr>
        <w:t xml:space="preserve">Social Work and Disability </w:t>
      </w:r>
    </w:p>
    <w:p w14:paraId="07966428" w14:textId="77777777" w:rsidR="00103F2A" w:rsidRDefault="00103F2A" w:rsidP="00103F2A">
      <w:pPr>
        <w:pStyle w:val="ListParagraph"/>
        <w:rPr>
          <w:b w:val="0"/>
          <w:sz w:val="24"/>
          <w:szCs w:val="24"/>
        </w:rPr>
      </w:pPr>
    </w:p>
    <w:p w14:paraId="3B7252E6" w14:textId="54637BEF" w:rsidR="004B7358" w:rsidRPr="00103F2A" w:rsidRDefault="004B7358" w:rsidP="009B7255">
      <w:pPr>
        <w:pStyle w:val="ListParagraph"/>
        <w:numPr>
          <w:ilvl w:val="0"/>
          <w:numId w:val="38"/>
        </w:numPr>
        <w:rPr>
          <w:b w:val="0"/>
          <w:sz w:val="24"/>
          <w:szCs w:val="24"/>
        </w:rPr>
      </w:pPr>
      <w:r w:rsidRPr="00103F2A">
        <w:rPr>
          <w:b w:val="0"/>
          <w:sz w:val="24"/>
          <w:szCs w:val="24"/>
        </w:rPr>
        <w:t>Students will use the ‘problem-based case scenario’ provided by the instructors 3 weeks in advance of the class to prepare the class discussion.  Students who are presenting are responsible for identifying academic or professional material to support their ca</w:t>
      </w:r>
      <w:r w:rsidR="00944C76" w:rsidRPr="00103F2A">
        <w:rPr>
          <w:b w:val="0"/>
          <w:sz w:val="24"/>
          <w:szCs w:val="24"/>
        </w:rPr>
        <w:t xml:space="preserve">se discussion.  </w:t>
      </w:r>
      <w:r w:rsidRPr="00103F2A">
        <w:rPr>
          <w:b w:val="0"/>
          <w:sz w:val="24"/>
          <w:szCs w:val="24"/>
        </w:rPr>
        <w:t xml:space="preserve">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 </w:t>
      </w:r>
    </w:p>
    <w:p w14:paraId="63AB1E7A" w14:textId="77777777" w:rsidR="004174F7" w:rsidRDefault="004174F7" w:rsidP="004174F7">
      <w:pPr>
        <w:rPr>
          <w:rFonts w:ascii="Calibri" w:hAnsi="Calibri"/>
          <w:szCs w:val="24"/>
        </w:rPr>
      </w:pPr>
    </w:p>
    <w:p w14:paraId="32C3FFA3" w14:textId="11AE381B" w:rsidR="004B7358" w:rsidRPr="00E51C52" w:rsidRDefault="004B7358" w:rsidP="004174F7">
      <w:pPr>
        <w:rPr>
          <w:rFonts w:ascii="Calibri" w:hAnsi="Calibri"/>
          <w:szCs w:val="24"/>
        </w:rPr>
      </w:pPr>
      <w:r w:rsidRPr="00E51C52">
        <w:rPr>
          <w:rFonts w:ascii="Calibri" w:hAnsi="Calibri"/>
          <w:szCs w:val="24"/>
        </w:rPr>
        <w:t>TERM BREAK - Have a safe and happy holiday</w:t>
      </w:r>
    </w:p>
    <w:p w14:paraId="2432E87B" w14:textId="77777777" w:rsidR="004B7358" w:rsidRPr="00E51C52" w:rsidRDefault="004B7358" w:rsidP="004174F7">
      <w:pPr>
        <w:pStyle w:val="Heading2"/>
      </w:pPr>
    </w:p>
    <w:p w14:paraId="500D8F79" w14:textId="0CFEDF12" w:rsidR="004B7358" w:rsidRPr="00E51C52" w:rsidRDefault="004B7358" w:rsidP="004174F7">
      <w:pPr>
        <w:pStyle w:val="Heading2"/>
      </w:pPr>
      <w:bookmarkStart w:id="57" w:name="_Toc522092312"/>
      <w:r w:rsidRPr="00E51C52">
        <w:t>Week 1</w:t>
      </w:r>
      <w:r>
        <w:t>4</w:t>
      </w:r>
      <w:r w:rsidRPr="00E51C52">
        <w:t xml:space="preserve">: January </w:t>
      </w:r>
      <w:bookmarkEnd w:id="57"/>
      <w:r>
        <w:t>6</w:t>
      </w:r>
    </w:p>
    <w:p w14:paraId="237C89F6" w14:textId="77777777" w:rsidR="004174F7" w:rsidRDefault="004B7358" w:rsidP="007C161B">
      <w:pPr>
        <w:pStyle w:val="Heading3"/>
      </w:pPr>
      <w:r w:rsidRPr="00103F2A">
        <w:t>Topics</w:t>
      </w:r>
      <w:r w:rsidRPr="00E51C52">
        <w:t>:</w:t>
      </w:r>
    </w:p>
    <w:p w14:paraId="1E4E299E" w14:textId="4AF7E798" w:rsidR="004B7358" w:rsidRPr="00E51C52" w:rsidRDefault="004B7358" w:rsidP="009B7255">
      <w:pPr>
        <w:pStyle w:val="Heading3"/>
        <w:numPr>
          <w:ilvl w:val="0"/>
          <w:numId w:val="33"/>
        </w:numPr>
      </w:pPr>
      <w:r w:rsidRPr="00E51C52">
        <w:t>Term planning – group supervision and special project discussion</w:t>
      </w:r>
    </w:p>
    <w:p w14:paraId="379F5B61" w14:textId="77777777" w:rsidR="004B7358" w:rsidRPr="00E51C52" w:rsidRDefault="004B7358" w:rsidP="004B7358">
      <w:pPr>
        <w:rPr>
          <w:rFonts w:ascii="Calibri" w:hAnsi="Calibri" w:cs="Arial"/>
          <w:b w:val="0"/>
          <w:szCs w:val="24"/>
          <w:u w:val="single"/>
        </w:rPr>
      </w:pPr>
    </w:p>
    <w:p w14:paraId="77816EED" w14:textId="77777777" w:rsidR="004B7358" w:rsidRPr="00E51C52" w:rsidRDefault="004B7358" w:rsidP="004174F7">
      <w:pPr>
        <w:pStyle w:val="Heading2"/>
      </w:pPr>
      <w:bookmarkStart w:id="58" w:name="_Toc522092313"/>
      <w:r w:rsidRPr="00E51C52">
        <w:t>Week 1</w:t>
      </w:r>
      <w:r>
        <w:t>5</w:t>
      </w:r>
      <w:r w:rsidRPr="00E51C52">
        <w:t xml:space="preserve">: January </w:t>
      </w:r>
      <w:bookmarkEnd w:id="58"/>
      <w:r w:rsidRPr="00E51C52">
        <w:t>1</w:t>
      </w:r>
      <w:r>
        <w:t>3</w:t>
      </w:r>
    </w:p>
    <w:p w14:paraId="13BDF5FD" w14:textId="77777777" w:rsidR="004174F7" w:rsidRDefault="004B7358" w:rsidP="004174F7">
      <w:pPr>
        <w:rPr>
          <w:rFonts w:ascii="Calibri" w:hAnsi="Calibri"/>
          <w:b w:val="0"/>
          <w:szCs w:val="24"/>
        </w:rPr>
      </w:pPr>
      <w:r w:rsidRPr="004174F7">
        <w:rPr>
          <w:rFonts w:ascii="Calibri" w:hAnsi="Calibri"/>
          <w:szCs w:val="24"/>
        </w:rPr>
        <w:t>Topic</w:t>
      </w:r>
      <w:r w:rsidRPr="00E51C52">
        <w:rPr>
          <w:rFonts w:ascii="Calibri" w:hAnsi="Calibri"/>
          <w:b w:val="0"/>
          <w:szCs w:val="24"/>
        </w:rPr>
        <w:t xml:space="preserve">:  </w:t>
      </w:r>
    </w:p>
    <w:p w14:paraId="07DD8907" w14:textId="77777777" w:rsidR="003906C9" w:rsidRPr="00103F2A" w:rsidRDefault="004B7358" w:rsidP="009B7255">
      <w:pPr>
        <w:pStyle w:val="ListParagraph"/>
        <w:numPr>
          <w:ilvl w:val="0"/>
          <w:numId w:val="33"/>
        </w:numPr>
        <w:rPr>
          <w:sz w:val="24"/>
          <w:szCs w:val="24"/>
        </w:rPr>
      </w:pPr>
      <w:r w:rsidRPr="00103F2A">
        <w:rPr>
          <w:b w:val="0"/>
          <w:sz w:val="24"/>
          <w:szCs w:val="24"/>
        </w:rPr>
        <w:t xml:space="preserve">Social Work and Community Development </w:t>
      </w:r>
    </w:p>
    <w:p w14:paraId="4CEDFBD0" w14:textId="77777777" w:rsidR="003906C9" w:rsidRPr="003906C9" w:rsidRDefault="003906C9" w:rsidP="003906C9">
      <w:pPr>
        <w:pStyle w:val="ListParagraph"/>
      </w:pPr>
    </w:p>
    <w:p w14:paraId="38CAED7A" w14:textId="7096B259" w:rsidR="004B7358" w:rsidRPr="00103F2A" w:rsidRDefault="004B7358" w:rsidP="009B7255">
      <w:pPr>
        <w:pStyle w:val="ListParagraph"/>
        <w:numPr>
          <w:ilvl w:val="0"/>
          <w:numId w:val="33"/>
        </w:numPr>
        <w:rPr>
          <w:b w:val="0"/>
          <w:sz w:val="24"/>
          <w:szCs w:val="24"/>
        </w:rPr>
      </w:pPr>
      <w:r w:rsidRPr="00103F2A">
        <w:rPr>
          <w:b w:val="0"/>
          <w:sz w:val="24"/>
          <w:szCs w:val="24"/>
        </w:rPr>
        <w:t>Students will use the ‘problem-based case scenario’ provided by the instructors 3 weeks in advance of the class to prepare the class discussion.  Students who are presenting are responsible for identifying academic or professional material to</w:t>
      </w:r>
      <w:r w:rsidR="00103F2A" w:rsidRPr="00103F2A">
        <w:rPr>
          <w:b w:val="0"/>
          <w:sz w:val="24"/>
          <w:szCs w:val="24"/>
        </w:rPr>
        <w:t xml:space="preserve"> support their case discussion.</w:t>
      </w:r>
      <w:r w:rsidRPr="00103F2A">
        <w:rPr>
          <w:b w:val="0"/>
          <w:sz w:val="24"/>
          <w:szCs w:val="24"/>
        </w:rPr>
        <w:t xml:space="preserve">  Students should consider what social work theory; research and practice materials influenced their interpretation of the ‘problem’ or area for social work </w:t>
      </w:r>
      <w:r w:rsidRPr="00103F2A">
        <w:rPr>
          <w:b w:val="0"/>
          <w:sz w:val="24"/>
          <w:szCs w:val="24"/>
        </w:rPr>
        <w:lastRenderedPageBreak/>
        <w:t>intervention.   Students are encouraged to think critically about the material and to present it in ways that engage the class in discussion.   Students must provide the instructor with at least two readings/sources they have referenced in preparing for their presentation.</w:t>
      </w:r>
    </w:p>
    <w:p w14:paraId="4CCA4773" w14:textId="550B2914" w:rsidR="004B7358" w:rsidRPr="00E51C52" w:rsidRDefault="004B7358" w:rsidP="004174F7">
      <w:pPr>
        <w:pStyle w:val="Heading2"/>
      </w:pPr>
      <w:bookmarkStart w:id="59" w:name="_Toc522092314"/>
      <w:r w:rsidRPr="00E51C52">
        <w:t>Week 1</w:t>
      </w:r>
      <w:r>
        <w:t>6</w:t>
      </w:r>
      <w:r w:rsidRPr="00E51C52">
        <w:t xml:space="preserve">: January </w:t>
      </w:r>
      <w:bookmarkEnd w:id="59"/>
      <w:r w:rsidRPr="00E51C52">
        <w:t>2</w:t>
      </w:r>
      <w:r>
        <w:t>0</w:t>
      </w:r>
    </w:p>
    <w:p w14:paraId="6CD23432" w14:textId="77777777" w:rsidR="004174F7" w:rsidRDefault="004B7358" w:rsidP="007C161B">
      <w:pPr>
        <w:pStyle w:val="Heading3"/>
      </w:pPr>
      <w:r w:rsidRPr="00103F2A">
        <w:t>Topic</w:t>
      </w:r>
      <w:r w:rsidRPr="00E51C52">
        <w:t>:</w:t>
      </w:r>
    </w:p>
    <w:p w14:paraId="0723E5B7" w14:textId="6604CE6F" w:rsidR="004B7358" w:rsidRDefault="004B7358" w:rsidP="009B7255">
      <w:pPr>
        <w:pStyle w:val="ListParagraph"/>
        <w:numPr>
          <w:ilvl w:val="0"/>
          <w:numId w:val="39"/>
        </w:numPr>
        <w:rPr>
          <w:b w:val="0"/>
        </w:rPr>
      </w:pPr>
      <w:r w:rsidRPr="00103F2A">
        <w:rPr>
          <w:b w:val="0"/>
        </w:rPr>
        <w:t xml:space="preserve">Social Work and Gender Diversity </w:t>
      </w:r>
    </w:p>
    <w:p w14:paraId="617074EE" w14:textId="77777777" w:rsidR="00103F2A" w:rsidRPr="00103F2A" w:rsidRDefault="00103F2A" w:rsidP="00103F2A">
      <w:pPr>
        <w:pStyle w:val="ListParagraph"/>
        <w:rPr>
          <w:b w:val="0"/>
        </w:rPr>
      </w:pPr>
    </w:p>
    <w:p w14:paraId="646AAF7E" w14:textId="3991A4F9" w:rsidR="004B7358" w:rsidRPr="00103F2A" w:rsidRDefault="004B7358" w:rsidP="009B7255">
      <w:pPr>
        <w:pStyle w:val="ListParagraph"/>
        <w:numPr>
          <w:ilvl w:val="0"/>
          <w:numId w:val="39"/>
        </w:numPr>
        <w:rPr>
          <w:b w:val="0"/>
        </w:rPr>
      </w:pPr>
      <w:r w:rsidRPr="00103F2A">
        <w:rPr>
          <w:b w:val="0"/>
        </w:rPr>
        <w:t>Students will use the ‘problem-based case scenario’ provided by the instructors 3 weeks in advance of the class to prepare the class discussion. Students who are presenting are responsible for identifying academic or professional material to s</w:t>
      </w:r>
      <w:r w:rsidR="00944C76" w:rsidRPr="00103F2A">
        <w:rPr>
          <w:b w:val="0"/>
        </w:rPr>
        <w:t xml:space="preserve">upport their case discussion.  </w:t>
      </w:r>
      <w:r w:rsidRPr="00103F2A">
        <w:rPr>
          <w:b w:val="0"/>
        </w:rPr>
        <w:t>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w:t>
      </w:r>
    </w:p>
    <w:p w14:paraId="2372A80B" w14:textId="77777777" w:rsidR="00944C76" w:rsidRPr="00944C76" w:rsidRDefault="00944C76" w:rsidP="00944C76">
      <w:pPr>
        <w:rPr>
          <w:rFonts w:eastAsia="MS Mincho"/>
        </w:rPr>
      </w:pPr>
    </w:p>
    <w:p w14:paraId="597776C8" w14:textId="474ACB1C" w:rsidR="004B7358" w:rsidRPr="00E51C52" w:rsidRDefault="004B7358" w:rsidP="004174F7">
      <w:pPr>
        <w:pStyle w:val="Heading2"/>
      </w:pPr>
      <w:bookmarkStart w:id="60" w:name="_Toc522092315"/>
      <w:r w:rsidRPr="00E51C52">
        <w:t>Week 1</w:t>
      </w:r>
      <w:r>
        <w:t>7</w:t>
      </w:r>
      <w:r w:rsidRPr="00E51C52">
        <w:t>: January 2</w:t>
      </w:r>
      <w:r>
        <w:t>7</w:t>
      </w:r>
      <w:bookmarkEnd w:id="60"/>
    </w:p>
    <w:p w14:paraId="5714B4FD" w14:textId="77777777" w:rsidR="004B7358" w:rsidRPr="00E51C52" w:rsidRDefault="004B7358" w:rsidP="007C161B">
      <w:pPr>
        <w:pStyle w:val="Heading3"/>
      </w:pPr>
      <w:r w:rsidRPr="00103F2A">
        <w:t>Topics</w:t>
      </w:r>
      <w:r w:rsidRPr="00E51C52">
        <w:t>:</w:t>
      </w:r>
    </w:p>
    <w:p w14:paraId="5070420C" w14:textId="77777777" w:rsidR="004B7358" w:rsidRPr="00E51C52" w:rsidRDefault="004B7358" w:rsidP="009B7255">
      <w:pPr>
        <w:numPr>
          <w:ilvl w:val="0"/>
          <w:numId w:val="29"/>
        </w:numPr>
        <w:rPr>
          <w:rFonts w:ascii="Calibri" w:hAnsi="Calibri"/>
          <w:b w:val="0"/>
          <w:szCs w:val="24"/>
        </w:rPr>
      </w:pPr>
      <w:r w:rsidRPr="00E51C52">
        <w:rPr>
          <w:rFonts w:ascii="Calibri" w:hAnsi="Calibri"/>
          <w:b w:val="0"/>
          <w:szCs w:val="24"/>
        </w:rPr>
        <w:t>Group supervision Topics</w:t>
      </w:r>
    </w:p>
    <w:p w14:paraId="7DA2B506" w14:textId="77777777" w:rsidR="004B7358" w:rsidRPr="00E51C52" w:rsidRDefault="004B7358" w:rsidP="007C161B">
      <w:pPr>
        <w:pStyle w:val="Heading3"/>
      </w:pPr>
      <w:r w:rsidRPr="00103F2A">
        <w:t>Readings</w:t>
      </w:r>
      <w:r w:rsidRPr="00E51C52">
        <w:t>:</w:t>
      </w:r>
    </w:p>
    <w:p w14:paraId="6607B23F" w14:textId="77777777" w:rsidR="004B7358" w:rsidRPr="00E51C52" w:rsidRDefault="004B7358" w:rsidP="009B7255">
      <w:pPr>
        <w:numPr>
          <w:ilvl w:val="0"/>
          <w:numId w:val="29"/>
        </w:numPr>
        <w:rPr>
          <w:rFonts w:ascii="Calibri" w:hAnsi="Calibri"/>
          <w:b w:val="0"/>
          <w:szCs w:val="24"/>
        </w:rPr>
      </w:pPr>
      <w:r w:rsidRPr="00E51C52">
        <w:rPr>
          <w:rFonts w:ascii="Calibri" w:hAnsi="Calibri"/>
          <w:b w:val="0"/>
          <w:szCs w:val="24"/>
        </w:rPr>
        <w:t>Readings to be provided by students</w:t>
      </w:r>
    </w:p>
    <w:p w14:paraId="504DF985" w14:textId="77777777" w:rsidR="004B7358" w:rsidRPr="00E51C52" w:rsidRDefault="004B7358" w:rsidP="004174F7">
      <w:pPr>
        <w:pStyle w:val="Heading2"/>
      </w:pPr>
    </w:p>
    <w:p w14:paraId="5A6A4CF7" w14:textId="670BC5AF" w:rsidR="004B7358" w:rsidRPr="00E51C52" w:rsidRDefault="004B7358" w:rsidP="004174F7">
      <w:pPr>
        <w:pStyle w:val="Heading2"/>
      </w:pPr>
      <w:bookmarkStart w:id="61" w:name="_Toc522092316"/>
      <w:r w:rsidRPr="00E51C52">
        <w:t>Week 1</w:t>
      </w:r>
      <w:r>
        <w:t>8</w:t>
      </w:r>
      <w:r w:rsidRPr="00E51C52">
        <w:t xml:space="preserve">: February </w:t>
      </w:r>
      <w:bookmarkEnd w:id="61"/>
      <w:r>
        <w:t>3</w:t>
      </w:r>
    </w:p>
    <w:p w14:paraId="3B177DEA" w14:textId="77777777" w:rsidR="004B7358" w:rsidRPr="00E51C52" w:rsidRDefault="004B7358" w:rsidP="007C161B">
      <w:pPr>
        <w:pStyle w:val="Heading3"/>
      </w:pPr>
      <w:r w:rsidRPr="00103F2A">
        <w:t>Topics</w:t>
      </w:r>
      <w:r w:rsidRPr="00E51C52">
        <w:t>:</w:t>
      </w:r>
    </w:p>
    <w:p w14:paraId="0F466037" w14:textId="77777777" w:rsidR="004B7358" w:rsidRPr="00E51C52" w:rsidRDefault="004B7358" w:rsidP="009B7255">
      <w:pPr>
        <w:numPr>
          <w:ilvl w:val="0"/>
          <w:numId w:val="29"/>
        </w:numPr>
        <w:rPr>
          <w:rFonts w:ascii="Calibri" w:hAnsi="Calibri"/>
          <w:b w:val="0"/>
          <w:szCs w:val="24"/>
        </w:rPr>
      </w:pPr>
      <w:r w:rsidRPr="00E51C52">
        <w:rPr>
          <w:rFonts w:ascii="Calibri" w:hAnsi="Calibri"/>
          <w:b w:val="0"/>
          <w:szCs w:val="24"/>
        </w:rPr>
        <w:t>Group supervision Topics</w:t>
      </w:r>
    </w:p>
    <w:p w14:paraId="19E5C82B" w14:textId="77777777" w:rsidR="004B7358" w:rsidRPr="00E51C52" w:rsidRDefault="004B7358" w:rsidP="007C161B">
      <w:pPr>
        <w:pStyle w:val="Heading3"/>
      </w:pPr>
      <w:r w:rsidRPr="00103F2A">
        <w:t>Readings</w:t>
      </w:r>
      <w:r w:rsidRPr="00E51C52">
        <w:t>:</w:t>
      </w:r>
    </w:p>
    <w:p w14:paraId="1F3CD737" w14:textId="77777777" w:rsidR="004B7358" w:rsidRPr="00E51C52" w:rsidRDefault="004B7358" w:rsidP="009B7255">
      <w:pPr>
        <w:numPr>
          <w:ilvl w:val="0"/>
          <w:numId w:val="29"/>
        </w:numPr>
        <w:rPr>
          <w:rFonts w:ascii="Calibri" w:hAnsi="Calibri"/>
          <w:b w:val="0"/>
          <w:szCs w:val="24"/>
        </w:rPr>
      </w:pPr>
      <w:r w:rsidRPr="00E51C52">
        <w:rPr>
          <w:rFonts w:ascii="Calibri" w:hAnsi="Calibri"/>
          <w:b w:val="0"/>
          <w:szCs w:val="24"/>
        </w:rPr>
        <w:t>Readings to be provided by students</w:t>
      </w:r>
    </w:p>
    <w:p w14:paraId="6EF7493F" w14:textId="77777777" w:rsidR="004174F7" w:rsidRDefault="004174F7" w:rsidP="004174F7">
      <w:pPr>
        <w:pStyle w:val="Heading2"/>
      </w:pPr>
      <w:bookmarkStart w:id="62" w:name="_Toc522092317"/>
    </w:p>
    <w:p w14:paraId="69C5E1BD" w14:textId="119B428A" w:rsidR="004B7358" w:rsidRPr="00E51C52" w:rsidRDefault="004B7358" w:rsidP="004174F7">
      <w:pPr>
        <w:pStyle w:val="Heading2"/>
      </w:pPr>
      <w:r w:rsidRPr="00E51C52">
        <w:t>Week 1</w:t>
      </w:r>
      <w:r>
        <w:t>9</w:t>
      </w:r>
      <w:r w:rsidRPr="00E51C52">
        <w:t xml:space="preserve">: February </w:t>
      </w:r>
      <w:bookmarkEnd w:id="62"/>
      <w:r w:rsidRPr="00E51C52">
        <w:t>1</w:t>
      </w:r>
      <w:r>
        <w:t>0</w:t>
      </w:r>
    </w:p>
    <w:p w14:paraId="67721076" w14:textId="77777777" w:rsidR="004B7358" w:rsidRPr="00E51C52" w:rsidRDefault="004B7358" w:rsidP="007C161B">
      <w:pPr>
        <w:pStyle w:val="Heading3"/>
      </w:pPr>
      <w:r w:rsidRPr="00103F2A">
        <w:t>Topics</w:t>
      </w:r>
      <w:r w:rsidRPr="00E51C52">
        <w:t>:</w:t>
      </w:r>
    </w:p>
    <w:p w14:paraId="1DEE61ED"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Group Supervision Topics</w:t>
      </w:r>
    </w:p>
    <w:p w14:paraId="5D2F7984" w14:textId="77777777" w:rsidR="004B7358" w:rsidRPr="00E51C52" w:rsidRDefault="004B7358" w:rsidP="007C161B">
      <w:pPr>
        <w:pStyle w:val="Heading3"/>
      </w:pPr>
      <w:r w:rsidRPr="00103F2A">
        <w:t>Readings</w:t>
      </w:r>
      <w:r w:rsidRPr="00E51C52">
        <w:t>:</w:t>
      </w:r>
    </w:p>
    <w:p w14:paraId="0155B48B"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Readings to be provided by students</w:t>
      </w:r>
    </w:p>
    <w:p w14:paraId="117C3F41" w14:textId="77777777" w:rsidR="004174F7" w:rsidRDefault="004174F7" w:rsidP="004B7358">
      <w:pPr>
        <w:rPr>
          <w:rStyle w:val="Heading2Char"/>
          <w:rFonts w:ascii="Calibri" w:hAnsi="Calibri"/>
          <w:b/>
        </w:rPr>
      </w:pPr>
      <w:bookmarkStart w:id="63" w:name="_Toc522092318"/>
    </w:p>
    <w:p w14:paraId="0E0307DC" w14:textId="6D2DCF72" w:rsidR="004B7358" w:rsidRPr="00E51C52" w:rsidRDefault="004B7358" w:rsidP="004B7358">
      <w:pPr>
        <w:rPr>
          <w:rFonts w:ascii="Calibri" w:hAnsi="Calibri"/>
          <w:b w:val="0"/>
        </w:rPr>
      </w:pPr>
      <w:r>
        <w:rPr>
          <w:rStyle w:val="Heading2Char"/>
          <w:rFonts w:ascii="Calibri" w:hAnsi="Calibri"/>
          <w:b/>
        </w:rPr>
        <w:t xml:space="preserve">Week 20: </w:t>
      </w:r>
      <w:r w:rsidRPr="00E51C52">
        <w:rPr>
          <w:rStyle w:val="Heading2Char"/>
          <w:rFonts w:ascii="Calibri" w:hAnsi="Calibri"/>
          <w:b/>
        </w:rPr>
        <w:t>February 1</w:t>
      </w:r>
      <w:r>
        <w:rPr>
          <w:rStyle w:val="Heading2Char"/>
          <w:rFonts w:ascii="Calibri" w:hAnsi="Calibri"/>
          <w:b/>
        </w:rPr>
        <w:t>7</w:t>
      </w:r>
      <w:r w:rsidRPr="00E51C52">
        <w:rPr>
          <w:rStyle w:val="Heading2Char"/>
          <w:rFonts w:ascii="Calibri" w:hAnsi="Calibri"/>
          <w:b/>
        </w:rPr>
        <w:t xml:space="preserve"> – Reading Week</w:t>
      </w:r>
      <w:bookmarkEnd w:id="63"/>
      <w:r w:rsidRPr="00E51C52">
        <w:rPr>
          <w:rFonts w:ascii="Calibri" w:hAnsi="Calibri"/>
          <w:b w:val="0"/>
        </w:rPr>
        <w:t xml:space="preserve"> – have a safe and happy break</w:t>
      </w:r>
    </w:p>
    <w:p w14:paraId="25513187" w14:textId="77777777" w:rsidR="004B7358" w:rsidRPr="00E51C52" w:rsidRDefault="004B7358" w:rsidP="004B7358">
      <w:pPr>
        <w:rPr>
          <w:rFonts w:ascii="Calibri" w:hAnsi="Calibri"/>
          <w:szCs w:val="24"/>
        </w:rPr>
      </w:pPr>
    </w:p>
    <w:p w14:paraId="36E5E122" w14:textId="77777777" w:rsidR="004B7358" w:rsidRPr="00E51C52" w:rsidRDefault="004B7358" w:rsidP="004174F7">
      <w:pPr>
        <w:pStyle w:val="Heading2"/>
      </w:pPr>
      <w:bookmarkStart w:id="64" w:name="_Toc522092319"/>
      <w:r w:rsidRPr="00E51C52">
        <w:t xml:space="preserve">Week </w:t>
      </w:r>
      <w:r>
        <w:t>21</w:t>
      </w:r>
      <w:r w:rsidRPr="00E51C52">
        <w:t xml:space="preserve">: February </w:t>
      </w:r>
      <w:bookmarkEnd w:id="64"/>
      <w:r w:rsidRPr="00E51C52">
        <w:t>2</w:t>
      </w:r>
      <w:r>
        <w:t>4</w:t>
      </w:r>
    </w:p>
    <w:p w14:paraId="2BFAAE11" w14:textId="77777777" w:rsidR="004B7358" w:rsidRPr="00E51C52" w:rsidRDefault="004B7358" w:rsidP="007C161B">
      <w:pPr>
        <w:pStyle w:val="Heading3"/>
      </w:pPr>
      <w:r w:rsidRPr="00103F2A">
        <w:t>Topics</w:t>
      </w:r>
      <w:r w:rsidRPr="00E51C52">
        <w:t>:</w:t>
      </w:r>
    </w:p>
    <w:p w14:paraId="4AF49E6A"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Group Supervision Topics</w:t>
      </w:r>
    </w:p>
    <w:p w14:paraId="256E12FD" w14:textId="77777777" w:rsidR="004B7358" w:rsidRPr="00E51C52" w:rsidRDefault="004B7358" w:rsidP="007C161B">
      <w:pPr>
        <w:pStyle w:val="Heading3"/>
      </w:pPr>
      <w:r w:rsidRPr="00103F2A">
        <w:lastRenderedPageBreak/>
        <w:t>Readings</w:t>
      </w:r>
      <w:r w:rsidRPr="00E51C52">
        <w:t>:</w:t>
      </w:r>
    </w:p>
    <w:p w14:paraId="0ADB3C85"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Readings to be provided by students</w:t>
      </w:r>
    </w:p>
    <w:p w14:paraId="17AD6E2B" w14:textId="77777777" w:rsidR="004B7358" w:rsidRPr="00E51C52" w:rsidRDefault="004B7358" w:rsidP="004B7358">
      <w:pPr>
        <w:rPr>
          <w:rFonts w:ascii="Calibri" w:hAnsi="Calibri"/>
          <w:szCs w:val="24"/>
        </w:rPr>
      </w:pPr>
    </w:p>
    <w:p w14:paraId="736835C5" w14:textId="77777777" w:rsidR="004B7358" w:rsidRPr="00E51C52" w:rsidRDefault="004B7358" w:rsidP="004174F7">
      <w:pPr>
        <w:pStyle w:val="Heading2"/>
      </w:pPr>
      <w:bookmarkStart w:id="65" w:name="_Toc522092320"/>
      <w:r w:rsidRPr="00E51C52">
        <w:t>Week 2</w:t>
      </w:r>
      <w:r>
        <w:t>2</w:t>
      </w:r>
      <w:r w:rsidRPr="00E51C52">
        <w:t xml:space="preserve">: March </w:t>
      </w:r>
      <w:bookmarkEnd w:id="65"/>
      <w:r>
        <w:t>2</w:t>
      </w:r>
    </w:p>
    <w:p w14:paraId="7FE3B1B6" w14:textId="77777777" w:rsidR="004B7358" w:rsidRPr="00E51C52" w:rsidRDefault="004B7358" w:rsidP="007C161B">
      <w:pPr>
        <w:pStyle w:val="Heading3"/>
      </w:pPr>
      <w:r w:rsidRPr="00103F2A">
        <w:t>Topics</w:t>
      </w:r>
      <w:r w:rsidRPr="00E51C52">
        <w:t>:</w:t>
      </w:r>
    </w:p>
    <w:p w14:paraId="5D2589BA"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Group Supervision Topics</w:t>
      </w:r>
    </w:p>
    <w:p w14:paraId="04219318" w14:textId="77777777" w:rsidR="004B7358" w:rsidRPr="00E51C52" w:rsidRDefault="004B7358" w:rsidP="007C161B">
      <w:pPr>
        <w:pStyle w:val="Heading3"/>
      </w:pPr>
      <w:r w:rsidRPr="00103F2A">
        <w:t>Readings</w:t>
      </w:r>
      <w:r w:rsidRPr="00E51C52">
        <w:t>:</w:t>
      </w:r>
    </w:p>
    <w:p w14:paraId="1714B020" w14:textId="77777777" w:rsidR="004B7358" w:rsidRPr="00E51C52" w:rsidRDefault="004B7358" w:rsidP="009B7255">
      <w:pPr>
        <w:numPr>
          <w:ilvl w:val="0"/>
          <w:numId w:val="30"/>
        </w:numPr>
        <w:rPr>
          <w:rFonts w:ascii="Calibri" w:hAnsi="Calibri"/>
          <w:b w:val="0"/>
          <w:szCs w:val="24"/>
        </w:rPr>
      </w:pPr>
      <w:r w:rsidRPr="00E51C52">
        <w:rPr>
          <w:rFonts w:ascii="Calibri" w:hAnsi="Calibri"/>
          <w:b w:val="0"/>
          <w:szCs w:val="24"/>
        </w:rPr>
        <w:t>Readings to be provided by students</w:t>
      </w:r>
    </w:p>
    <w:p w14:paraId="0FB57C24" w14:textId="77777777" w:rsidR="004B7358" w:rsidRPr="00E51C52" w:rsidRDefault="004B7358" w:rsidP="004174F7">
      <w:pPr>
        <w:pStyle w:val="Heading2"/>
      </w:pPr>
    </w:p>
    <w:p w14:paraId="4068339D" w14:textId="3377F1B7" w:rsidR="004B7358" w:rsidRPr="00E51C52" w:rsidRDefault="004B7358" w:rsidP="004174F7">
      <w:pPr>
        <w:pStyle w:val="Heading2"/>
        <w:rPr>
          <w:color w:val="FF0000"/>
        </w:rPr>
      </w:pPr>
      <w:bookmarkStart w:id="66" w:name="_Toc522092321"/>
      <w:r w:rsidRPr="00E51C52">
        <w:t>Week 2</w:t>
      </w:r>
      <w:r>
        <w:t>3</w:t>
      </w:r>
      <w:r w:rsidRPr="00E51C52">
        <w:t xml:space="preserve">: March </w:t>
      </w:r>
      <w:bookmarkEnd w:id="66"/>
      <w:r>
        <w:t>9</w:t>
      </w:r>
    </w:p>
    <w:p w14:paraId="7890F343" w14:textId="77777777" w:rsidR="004B7358" w:rsidRPr="00E51C52" w:rsidRDefault="004B7358" w:rsidP="007C161B">
      <w:pPr>
        <w:pStyle w:val="Heading3"/>
      </w:pPr>
      <w:r w:rsidRPr="00103F2A">
        <w:t>Topics</w:t>
      </w:r>
      <w:r w:rsidRPr="00E51C52">
        <w:t>:</w:t>
      </w:r>
    </w:p>
    <w:p w14:paraId="6BD13A63" w14:textId="77777777" w:rsidR="004B7358" w:rsidRPr="00E51C52" w:rsidRDefault="004B7358" w:rsidP="009B7255">
      <w:pPr>
        <w:numPr>
          <w:ilvl w:val="0"/>
          <w:numId w:val="30"/>
        </w:numPr>
        <w:rPr>
          <w:rFonts w:ascii="Calibri" w:eastAsia="MS Mincho" w:hAnsi="Calibri"/>
          <w:b w:val="0"/>
          <w:szCs w:val="24"/>
        </w:rPr>
      </w:pPr>
      <w:r w:rsidRPr="00E51C52">
        <w:rPr>
          <w:rFonts w:ascii="Calibri" w:eastAsia="MS Mincho" w:hAnsi="Calibri"/>
          <w:b w:val="0"/>
          <w:szCs w:val="24"/>
        </w:rPr>
        <w:t>Social Work from Various Lenses</w:t>
      </w:r>
    </w:p>
    <w:p w14:paraId="54B9DB47" w14:textId="77777777" w:rsidR="004B7358" w:rsidRPr="00E51C52" w:rsidRDefault="004B7358" w:rsidP="007C161B">
      <w:pPr>
        <w:pStyle w:val="Heading3"/>
      </w:pPr>
      <w:r w:rsidRPr="00103F2A">
        <w:t>Readings</w:t>
      </w:r>
      <w:r w:rsidRPr="00E51C52">
        <w:t>:</w:t>
      </w:r>
    </w:p>
    <w:p w14:paraId="791E219C" w14:textId="77777777" w:rsidR="004B7358" w:rsidRPr="00E51C52" w:rsidRDefault="004B7358" w:rsidP="009B7255">
      <w:pPr>
        <w:widowControl w:val="0"/>
        <w:numPr>
          <w:ilvl w:val="0"/>
          <w:numId w:val="30"/>
        </w:numPr>
        <w:autoSpaceDE w:val="0"/>
        <w:autoSpaceDN w:val="0"/>
        <w:adjustRightInd w:val="0"/>
        <w:rPr>
          <w:rFonts w:ascii="Calibri" w:eastAsia="MS Mincho" w:hAnsi="Calibri"/>
          <w:b w:val="0"/>
          <w:szCs w:val="24"/>
        </w:rPr>
      </w:pPr>
      <w:r w:rsidRPr="00E51C52">
        <w:rPr>
          <w:rFonts w:ascii="Calibri" w:eastAsia="MS Mincho" w:hAnsi="Calibri"/>
          <w:szCs w:val="24"/>
        </w:rPr>
        <w:t>Brydon, K. (2011).</w:t>
      </w:r>
      <w:r w:rsidRPr="00E51C52">
        <w:rPr>
          <w:rFonts w:ascii="Calibri" w:eastAsia="MS Mincho" w:hAnsi="Calibri"/>
          <w:b w:val="0"/>
          <w:szCs w:val="24"/>
        </w:rPr>
        <w:t xml:space="preserve"> Promoting diversity or confirming hegemony? In search for new insight for social work. </w:t>
      </w:r>
      <w:r w:rsidRPr="00E51C52">
        <w:rPr>
          <w:rFonts w:ascii="Calibri" w:eastAsia="MS Mincho" w:hAnsi="Calibri"/>
          <w:b w:val="0"/>
          <w:i/>
          <w:szCs w:val="24"/>
        </w:rPr>
        <w:t>International Social Work, 55(2)</w:t>
      </w:r>
      <w:r w:rsidRPr="00E51C52">
        <w:rPr>
          <w:rFonts w:ascii="Calibri" w:eastAsia="MS Mincho" w:hAnsi="Calibri"/>
          <w:b w:val="0"/>
          <w:szCs w:val="24"/>
        </w:rPr>
        <w:t>: 155-167.</w:t>
      </w:r>
    </w:p>
    <w:p w14:paraId="13FC5051" w14:textId="77777777" w:rsidR="004B7358" w:rsidRPr="00E51C52" w:rsidRDefault="004B7358" w:rsidP="009B7255">
      <w:pPr>
        <w:widowControl w:val="0"/>
        <w:numPr>
          <w:ilvl w:val="0"/>
          <w:numId w:val="30"/>
        </w:numPr>
        <w:autoSpaceDE w:val="0"/>
        <w:autoSpaceDN w:val="0"/>
        <w:adjustRightInd w:val="0"/>
        <w:rPr>
          <w:rFonts w:ascii="Calibri" w:eastAsia="MS Mincho" w:hAnsi="Calibri"/>
          <w:b w:val="0"/>
          <w:szCs w:val="24"/>
        </w:rPr>
      </w:pPr>
      <w:r w:rsidRPr="00E51C52">
        <w:rPr>
          <w:rFonts w:ascii="Calibri" w:eastAsia="MS Mincho" w:hAnsi="Calibri"/>
          <w:szCs w:val="24"/>
        </w:rPr>
        <w:t>McCormick, R. (2009).</w:t>
      </w:r>
      <w:r w:rsidRPr="00E51C52">
        <w:rPr>
          <w:rFonts w:ascii="Calibri" w:eastAsia="MS Mincho" w:hAnsi="Calibri"/>
          <w:b w:val="0"/>
          <w:szCs w:val="24"/>
        </w:rPr>
        <w:t xml:space="preserve"> Aboriginal approaches to counselling. In L. J. Kirmayer &amp; G. G. Valaskakis (Eds.), </w:t>
      </w:r>
      <w:r w:rsidRPr="00E51C52">
        <w:rPr>
          <w:rFonts w:ascii="Calibri" w:eastAsia="MS Mincho" w:hAnsi="Calibri"/>
          <w:b w:val="0"/>
          <w:i/>
          <w:szCs w:val="24"/>
        </w:rPr>
        <w:t>Healing traditions of Aboriginal Peoples in Canada</w:t>
      </w:r>
      <w:r w:rsidRPr="00E51C52">
        <w:rPr>
          <w:rFonts w:ascii="Calibri" w:eastAsia="MS Mincho" w:hAnsi="Calibri"/>
          <w:b w:val="0"/>
          <w:szCs w:val="24"/>
        </w:rPr>
        <w:t xml:space="preserve"> (pp. 337-354). Vancouver: UBC Press.</w:t>
      </w:r>
    </w:p>
    <w:p w14:paraId="51A1E39B" w14:textId="18F3BE8F" w:rsidR="004B7358" w:rsidRPr="00E51C52" w:rsidRDefault="004B7358" w:rsidP="009B7255">
      <w:pPr>
        <w:widowControl w:val="0"/>
        <w:numPr>
          <w:ilvl w:val="0"/>
          <w:numId w:val="30"/>
        </w:numPr>
        <w:autoSpaceDE w:val="0"/>
        <w:autoSpaceDN w:val="0"/>
        <w:adjustRightInd w:val="0"/>
        <w:rPr>
          <w:rFonts w:ascii="Calibri" w:eastAsia="MS Mincho" w:hAnsi="Calibri"/>
          <w:b w:val="0"/>
          <w:szCs w:val="24"/>
        </w:rPr>
      </w:pPr>
      <w:r w:rsidRPr="00E51C52">
        <w:rPr>
          <w:rFonts w:ascii="Calibri" w:eastAsia="MS Mincho" w:hAnsi="Calibri"/>
          <w:szCs w:val="24"/>
        </w:rPr>
        <w:t>Beresford, P. (2000).</w:t>
      </w:r>
      <w:r w:rsidRPr="00E51C52">
        <w:rPr>
          <w:rFonts w:ascii="Calibri" w:eastAsia="MS Mincho" w:hAnsi="Calibri"/>
          <w:b w:val="0"/>
          <w:szCs w:val="24"/>
        </w:rPr>
        <w:t xml:space="preserve"> Service users' </w:t>
      </w:r>
      <w:r w:rsidR="00944C76" w:rsidRPr="00E51C52">
        <w:rPr>
          <w:rFonts w:ascii="Calibri" w:eastAsia="MS Mincho" w:hAnsi="Calibri"/>
          <w:b w:val="0"/>
          <w:szCs w:val="24"/>
        </w:rPr>
        <w:t>knowledge</w:t>
      </w:r>
      <w:r w:rsidRPr="00E51C52">
        <w:rPr>
          <w:rFonts w:ascii="Calibri" w:eastAsia="MS Mincho" w:hAnsi="Calibri"/>
          <w:b w:val="0"/>
          <w:szCs w:val="24"/>
        </w:rPr>
        <w:t xml:space="preserve"> and social work theory: conflict or collaboration? </w:t>
      </w:r>
      <w:r w:rsidRPr="00E51C52">
        <w:rPr>
          <w:rFonts w:ascii="Calibri" w:eastAsia="MS Mincho" w:hAnsi="Calibri"/>
          <w:b w:val="0"/>
          <w:i/>
          <w:szCs w:val="24"/>
        </w:rPr>
        <w:t>British Journal of Social Work, 30:</w:t>
      </w:r>
      <w:r w:rsidRPr="00E51C52">
        <w:rPr>
          <w:rFonts w:ascii="Calibri" w:eastAsia="MS Mincho" w:hAnsi="Calibri"/>
          <w:b w:val="0"/>
          <w:szCs w:val="24"/>
        </w:rPr>
        <w:t xml:space="preserve"> 489-503.</w:t>
      </w:r>
    </w:p>
    <w:p w14:paraId="4AA58348" w14:textId="77777777" w:rsidR="004B7358" w:rsidRPr="00E51C52" w:rsidRDefault="004B7358" w:rsidP="004174F7">
      <w:pPr>
        <w:pStyle w:val="Heading2"/>
      </w:pPr>
    </w:p>
    <w:p w14:paraId="4AAA300E" w14:textId="75A1CC1E" w:rsidR="004B7358" w:rsidRPr="00E51C52" w:rsidRDefault="004B7358" w:rsidP="004174F7">
      <w:pPr>
        <w:pStyle w:val="Heading2"/>
      </w:pPr>
      <w:bookmarkStart w:id="67" w:name="_Toc522092322"/>
      <w:r w:rsidRPr="00E51C52">
        <w:t>Week 2</w:t>
      </w:r>
      <w:r>
        <w:t>4</w:t>
      </w:r>
      <w:r w:rsidRPr="00E51C52">
        <w:t xml:space="preserve">: March </w:t>
      </w:r>
      <w:bookmarkEnd w:id="67"/>
      <w:r>
        <w:t>16</w:t>
      </w:r>
    </w:p>
    <w:p w14:paraId="7E026D30" w14:textId="77777777" w:rsidR="004B7358" w:rsidRPr="00E51C52" w:rsidRDefault="004B7358" w:rsidP="007C161B">
      <w:pPr>
        <w:pStyle w:val="Heading3"/>
      </w:pPr>
      <w:r w:rsidRPr="00E51C52">
        <w:t>*</w:t>
      </w:r>
      <w:r>
        <w:t>Second</w:t>
      </w:r>
      <w:r w:rsidRPr="00E51C52">
        <w:t xml:space="preserve"> reflection </w:t>
      </w:r>
      <w:r>
        <w:t>p</w:t>
      </w:r>
      <w:r w:rsidRPr="00E51C52">
        <w:t>aper due</w:t>
      </w:r>
    </w:p>
    <w:p w14:paraId="4342E3FD" w14:textId="77777777" w:rsidR="004174F7" w:rsidRDefault="004B7358" w:rsidP="007C161B">
      <w:pPr>
        <w:pStyle w:val="Heading3"/>
      </w:pPr>
      <w:r w:rsidRPr="00103F2A">
        <w:t>Topics</w:t>
      </w:r>
      <w:r w:rsidR="004174F7">
        <w:t xml:space="preserve">: </w:t>
      </w:r>
    </w:p>
    <w:p w14:paraId="3E23BE0D" w14:textId="6ACFDC4A" w:rsidR="004B7358" w:rsidRPr="00E51C52" w:rsidRDefault="004B7358" w:rsidP="009B7255">
      <w:pPr>
        <w:pStyle w:val="Heading3"/>
        <w:numPr>
          <w:ilvl w:val="0"/>
          <w:numId w:val="34"/>
        </w:numPr>
      </w:pPr>
      <w:r w:rsidRPr="00E51C52">
        <w:t>Guest Speaker (s)</w:t>
      </w:r>
    </w:p>
    <w:p w14:paraId="7C3EDD0C" w14:textId="77777777" w:rsidR="004B7358" w:rsidRPr="00E51C52" w:rsidRDefault="004B7358" w:rsidP="004B7358">
      <w:pPr>
        <w:rPr>
          <w:rFonts w:ascii="Calibri" w:hAnsi="Calibri"/>
          <w:szCs w:val="24"/>
        </w:rPr>
      </w:pPr>
    </w:p>
    <w:p w14:paraId="12B31DE2" w14:textId="77777777" w:rsidR="004B7358" w:rsidRPr="00E51C52" w:rsidRDefault="004B7358" w:rsidP="004174F7">
      <w:pPr>
        <w:pStyle w:val="Heading2"/>
      </w:pPr>
      <w:bookmarkStart w:id="68" w:name="_Toc522092323"/>
      <w:r w:rsidRPr="00E51C52">
        <w:t>Week 2</w:t>
      </w:r>
      <w:r>
        <w:t>5</w:t>
      </w:r>
      <w:r w:rsidRPr="00E51C52">
        <w:t xml:space="preserve">: March </w:t>
      </w:r>
      <w:bookmarkEnd w:id="68"/>
      <w:r w:rsidRPr="00E51C52">
        <w:t>2</w:t>
      </w:r>
      <w:r>
        <w:t>3</w:t>
      </w:r>
    </w:p>
    <w:p w14:paraId="7C8E18C7" w14:textId="051C2953" w:rsidR="004B7358" w:rsidRPr="006C6307" w:rsidRDefault="004B7358" w:rsidP="009B7255">
      <w:pPr>
        <w:pStyle w:val="Heading3"/>
        <w:numPr>
          <w:ilvl w:val="0"/>
          <w:numId w:val="34"/>
        </w:numPr>
      </w:pPr>
      <w:r w:rsidRPr="006C6307">
        <w:t>*Special Project due today</w:t>
      </w:r>
    </w:p>
    <w:p w14:paraId="7259748A" w14:textId="77777777" w:rsidR="004B7358" w:rsidRPr="006C6307" w:rsidRDefault="004B7358" w:rsidP="004B7358">
      <w:pPr>
        <w:rPr>
          <w:rFonts w:cstheme="minorHAnsi"/>
          <w:szCs w:val="24"/>
        </w:rPr>
      </w:pPr>
      <w:r w:rsidRPr="006C6307">
        <w:rPr>
          <w:rFonts w:cstheme="minorHAnsi"/>
          <w:szCs w:val="24"/>
        </w:rPr>
        <w:tab/>
        <w:t>*class will run from 4:30-6:30 with other seminar groups location: TBA</w:t>
      </w:r>
    </w:p>
    <w:p w14:paraId="6CD8C1D9" w14:textId="77777777" w:rsidR="004B7358" w:rsidRPr="006C6307" w:rsidRDefault="004B7358" w:rsidP="007C161B">
      <w:pPr>
        <w:pStyle w:val="Heading3"/>
      </w:pPr>
      <w:r w:rsidRPr="00103F2A">
        <w:t>Topics</w:t>
      </w:r>
      <w:r w:rsidRPr="006C6307">
        <w:t>:</w:t>
      </w:r>
    </w:p>
    <w:p w14:paraId="52919B71" w14:textId="77777777" w:rsidR="004B7358" w:rsidRPr="006C6307" w:rsidRDefault="004B7358" w:rsidP="009B7255">
      <w:pPr>
        <w:pStyle w:val="ListParagraph"/>
        <w:numPr>
          <w:ilvl w:val="0"/>
          <w:numId w:val="34"/>
        </w:numPr>
        <w:rPr>
          <w:rFonts w:asciiTheme="minorHAnsi" w:hAnsiTheme="minorHAnsi" w:cstheme="minorHAnsi"/>
          <w:sz w:val="24"/>
          <w:szCs w:val="24"/>
        </w:rPr>
      </w:pPr>
      <w:r w:rsidRPr="006C6307">
        <w:rPr>
          <w:rFonts w:asciiTheme="minorHAnsi" w:eastAsia="MS Mincho" w:hAnsiTheme="minorHAnsi" w:cstheme="minorHAnsi"/>
          <w:b w:val="0"/>
          <w:sz w:val="24"/>
          <w:szCs w:val="24"/>
        </w:rPr>
        <w:t xml:space="preserve">Guest Panel – job searching – what is next for me after a BSW? </w:t>
      </w:r>
    </w:p>
    <w:p w14:paraId="5852E46E" w14:textId="6C3AE588" w:rsidR="004B7358" w:rsidRPr="00E51C52" w:rsidRDefault="004B7358" w:rsidP="004174F7">
      <w:pPr>
        <w:pStyle w:val="Heading2"/>
      </w:pPr>
      <w:bookmarkStart w:id="69" w:name="_Toc522092324"/>
      <w:r w:rsidRPr="00E51C52">
        <w:t>Week 2</w:t>
      </w:r>
      <w:r>
        <w:t>5</w:t>
      </w:r>
      <w:r w:rsidRPr="00E51C52">
        <w:t xml:space="preserve">: </w:t>
      </w:r>
      <w:bookmarkEnd w:id="69"/>
      <w:r>
        <w:t>March 30</w:t>
      </w:r>
    </w:p>
    <w:p w14:paraId="7B26B750" w14:textId="77777777" w:rsidR="006C6307" w:rsidRPr="006C6307" w:rsidRDefault="006C6307" w:rsidP="004B7358">
      <w:pPr>
        <w:rPr>
          <w:rFonts w:ascii="Calibri" w:hAnsi="Calibri"/>
          <w:b w:val="0"/>
          <w:szCs w:val="24"/>
          <w:u w:val="single"/>
        </w:rPr>
      </w:pPr>
      <w:r w:rsidRPr="003906C9">
        <w:rPr>
          <w:rFonts w:ascii="Calibri" w:hAnsi="Calibri"/>
          <w:szCs w:val="24"/>
        </w:rPr>
        <w:t>Topic</w:t>
      </w:r>
      <w:r w:rsidRPr="006C6307">
        <w:rPr>
          <w:rFonts w:ascii="Calibri" w:hAnsi="Calibri"/>
          <w:b w:val="0"/>
          <w:szCs w:val="24"/>
          <w:u w:val="single"/>
        </w:rPr>
        <w:t>:</w:t>
      </w:r>
    </w:p>
    <w:p w14:paraId="796E5E4F" w14:textId="77777777" w:rsidR="006C6307" w:rsidRPr="006C6307" w:rsidRDefault="004B7358" w:rsidP="009B7255">
      <w:pPr>
        <w:pStyle w:val="ListParagraph"/>
        <w:numPr>
          <w:ilvl w:val="0"/>
          <w:numId w:val="34"/>
        </w:numPr>
        <w:spacing w:after="0"/>
        <w:rPr>
          <w:sz w:val="24"/>
          <w:szCs w:val="24"/>
        </w:rPr>
      </w:pPr>
      <w:r w:rsidRPr="006C6307">
        <w:rPr>
          <w:b w:val="0"/>
          <w:sz w:val="24"/>
          <w:szCs w:val="24"/>
          <w:u w:val="single"/>
        </w:rPr>
        <w:t xml:space="preserve">Becoming a field instructor/supervising others in the field </w:t>
      </w:r>
    </w:p>
    <w:p w14:paraId="15B1EA64" w14:textId="77777777" w:rsidR="006C6307" w:rsidRPr="006C6307" w:rsidRDefault="006C6307" w:rsidP="006C6307">
      <w:pPr>
        <w:rPr>
          <w:rFonts w:eastAsia="MS Mincho" w:cstheme="minorHAnsi"/>
          <w:szCs w:val="24"/>
        </w:rPr>
      </w:pPr>
      <w:r w:rsidRPr="006C6307">
        <w:rPr>
          <w:rFonts w:eastAsia="MS Mincho" w:cstheme="minorHAnsi"/>
          <w:szCs w:val="24"/>
        </w:rPr>
        <w:t>Reading:</w:t>
      </w:r>
    </w:p>
    <w:p w14:paraId="4FC56AF0" w14:textId="54EF3489" w:rsidR="004B7358" w:rsidRPr="006C6307" w:rsidRDefault="006C6307" w:rsidP="009B7255">
      <w:pPr>
        <w:pStyle w:val="ListParagraph"/>
        <w:numPr>
          <w:ilvl w:val="0"/>
          <w:numId w:val="34"/>
        </w:numPr>
        <w:rPr>
          <w:rFonts w:asciiTheme="minorHAnsi" w:eastAsia="MS Mincho" w:hAnsiTheme="minorHAnsi" w:cstheme="minorHAnsi"/>
          <w:sz w:val="24"/>
          <w:szCs w:val="24"/>
        </w:rPr>
      </w:pPr>
      <w:r w:rsidRPr="006C6307">
        <w:rPr>
          <w:rFonts w:asciiTheme="minorHAnsi" w:eastAsia="MS Mincho" w:hAnsiTheme="minorHAnsi" w:cstheme="minorHAnsi"/>
          <w:sz w:val="24"/>
          <w:szCs w:val="24"/>
        </w:rPr>
        <w:t>T</w:t>
      </w:r>
      <w:r w:rsidR="004B7358" w:rsidRPr="006C6307">
        <w:rPr>
          <w:rFonts w:asciiTheme="minorHAnsi" w:eastAsia="MS Mincho" w:hAnsiTheme="minorHAnsi" w:cstheme="minorHAnsi"/>
          <w:sz w:val="24"/>
          <w:szCs w:val="24"/>
        </w:rPr>
        <w:t xml:space="preserve">o be provided </w:t>
      </w:r>
    </w:p>
    <w:p w14:paraId="34176DF0" w14:textId="79B0CDBC" w:rsidR="004B7358" w:rsidRPr="00E51C52" w:rsidRDefault="004B7358" w:rsidP="004174F7">
      <w:pPr>
        <w:pStyle w:val="Heading2"/>
      </w:pPr>
      <w:bookmarkStart w:id="70" w:name="_Toc522092325"/>
      <w:r w:rsidRPr="00E51C52">
        <w:t>Week 2</w:t>
      </w:r>
      <w:r>
        <w:t>6</w:t>
      </w:r>
      <w:r w:rsidRPr="00E51C52">
        <w:t xml:space="preserve">: April </w:t>
      </w:r>
      <w:bookmarkEnd w:id="70"/>
      <w:r>
        <w:t>6</w:t>
      </w:r>
    </w:p>
    <w:p w14:paraId="01E15CB2" w14:textId="77777777" w:rsidR="004B7358" w:rsidRPr="006C6307" w:rsidRDefault="004B7358" w:rsidP="007C161B">
      <w:pPr>
        <w:pStyle w:val="Heading3"/>
      </w:pPr>
      <w:r w:rsidRPr="00103F2A">
        <w:t>Topics</w:t>
      </w:r>
      <w:r w:rsidRPr="006C6307">
        <w:t>:</w:t>
      </w:r>
    </w:p>
    <w:p w14:paraId="671F18A5" w14:textId="58981A2B" w:rsidR="00345050" w:rsidRPr="00345050" w:rsidRDefault="004B7358" w:rsidP="009B7255">
      <w:pPr>
        <w:pStyle w:val="ListParagraph"/>
        <w:numPr>
          <w:ilvl w:val="0"/>
          <w:numId w:val="34"/>
        </w:numPr>
      </w:pPr>
      <w:r w:rsidRPr="007C161B">
        <w:rPr>
          <w:rFonts w:eastAsia="MS Mincho"/>
          <w:sz w:val="28"/>
          <w:szCs w:val="28"/>
        </w:rPr>
        <w:t xml:space="preserve">Finishing Up </w:t>
      </w:r>
      <w:r w:rsidRPr="007C161B">
        <w:rPr>
          <w:sz w:val="28"/>
          <w:szCs w:val="28"/>
        </w:rPr>
        <w:t>Final Class – Course review and Celebration</w:t>
      </w:r>
    </w:p>
    <w:sectPr w:rsidR="00345050" w:rsidRPr="00345050" w:rsidSect="00166EF9">
      <w:headerReference w:type="default" r:id="rId22"/>
      <w:footerReference w:type="default" r:id="rId2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7F31A" w14:textId="77777777" w:rsidR="003C5DC8" w:rsidRDefault="003C5DC8" w:rsidP="003562E3">
      <w:r>
        <w:separator/>
      </w:r>
    </w:p>
  </w:endnote>
  <w:endnote w:type="continuationSeparator" w:id="0">
    <w:p w14:paraId="1FC2D89B" w14:textId="77777777" w:rsidR="003C5DC8" w:rsidRDefault="003C5DC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64A3" w14:textId="6E8C1FA2" w:rsidR="00944C76" w:rsidRPr="005F68BC" w:rsidRDefault="00944C76" w:rsidP="00DE446D">
    <w:pPr>
      <w:rPr>
        <w:rStyle w:val="Strong"/>
        <w:rFonts w:ascii="Calibri" w:hAnsi="Calibri" w:cs="Calibri"/>
      </w:rPr>
    </w:pPr>
    <w:r>
      <w:rPr>
        <w:rStyle w:val="Strong"/>
        <w:rFonts w:ascii="Calibri" w:hAnsi="Calibri" w:cs="Calibri"/>
      </w:rPr>
      <w:t>SW 4D06, Term 3, 2019-2020</w:t>
    </w:r>
  </w:p>
  <w:p w14:paraId="228EACF7" w14:textId="77777777" w:rsidR="00944C76" w:rsidRDefault="0094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40C67" w14:textId="77777777" w:rsidR="003C5DC8" w:rsidRDefault="003C5DC8" w:rsidP="003562E3">
      <w:r>
        <w:separator/>
      </w:r>
    </w:p>
  </w:footnote>
  <w:footnote w:type="continuationSeparator" w:id="0">
    <w:p w14:paraId="410E9A10" w14:textId="77777777" w:rsidR="003C5DC8" w:rsidRDefault="003C5DC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7EEA" w14:textId="6A049891" w:rsidR="00944C76" w:rsidRDefault="00944C76">
    <w:pPr>
      <w:pStyle w:val="Header"/>
      <w:jc w:val="right"/>
    </w:pPr>
    <w:r>
      <w:fldChar w:fldCharType="begin"/>
    </w:r>
    <w:r>
      <w:instrText xml:space="preserve"> PAGE   \* MERGEFORMAT </w:instrText>
    </w:r>
    <w:r>
      <w:fldChar w:fldCharType="separate"/>
    </w:r>
    <w:r w:rsidR="00F26205">
      <w:rPr>
        <w:noProof/>
      </w:rPr>
      <w:t>16</w:t>
    </w:r>
    <w:r>
      <w:rPr>
        <w:noProof/>
      </w:rPr>
      <w:fldChar w:fldCharType="end"/>
    </w:r>
  </w:p>
  <w:p w14:paraId="7E9B9545" w14:textId="77777777" w:rsidR="00944C76" w:rsidRDefault="0094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07A"/>
    <w:multiLevelType w:val="hybridMultilevel"/>
    <w:tmpl w:val="958C9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15F74"/>
    <w:multiLevelType w:val="hybridMultilevel"/>
    <w:tmpl w:val="347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0969E9"/>
    <w:multiLevelType w:val="hybridMultilevel"/>
    <w:tmpl w:val="63E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77B0"/>
    <w:multiLevelType w:val="hybridMultilevel"/>
    <w:tmpl w:val="EBCA6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57DE6"/>
    <w:multiLevelType w:val="hybridMultilevel"/>
    <w:tmpl w:val="4802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9717E"/>
    <w:multiLevelType w:val="hybridMultilevel"/>
    <w:tmpl w:val="0050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F15EA"/>
    <w:multiLevelType w:val="hybridMultilevel"/>
    <w:tmpl w:val="AD8AF5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1431E9"/>
    <w:multiLevelType w:val="hybridMultilevel"/>
    <w:tmpl w:val="C590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14A5D"/>
    <w:multiLevelType w:val="hybridMultilevel"/>
    <w:tmpl w:val="F1AC0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3E685A"/>
    <w:multiLevelType w:val="hybridMultilevel"/>
    <w:tmpl w:val="1520C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64014"/>
    <w:multiLevelType w:val="hybridMultilevel"/>
    <w:tmpl w:val="1B54C6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B4A9C"/>
    <w:multiLevelType w:val="hybridMultilevel"/>
    <w:tmpl w:val="623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5119B"/>
    <w:multiLevelType w:val="hybridMultilevel"/>
    <w:tmpl w:val="56125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37E51"/>
    <w:multiLevelType w:val="hybridMultilevel"/>
    <w:tmpl w:val="F81275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6D4AFB"/>
    <w:multiLevelType w:val="hybridMultilevel"/>
    <w:tmpl w:val="F754D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D811A2"/>
    <w:multiLevelType w:val="hybridMultilevel"/>
    <w:tmpl w:val="E25A3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116F6E"/>
    <w:multiLevelType w:val="hybridMultilevel"/>
    <w:tmpl w:val="70D4E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DB13BD"/>
    <w:multiLevelType w:val="hybridMultilevel"/>
    <w:tmpl w:val="9E00F5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49E05E1"/>
    <w:multiLevelType w:val="hybridMultilevel"/>
    <w:tmpl w:val="FD006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DA6414"/>
    <w:multiLevelType w:val="hybridMultilevel"/>
    <w:tmpl w:val="E4EE0C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37241"/>
    <w:multiLevelType w:val="hybridMultilevel"/>
    <w:tmpl w:val="F0CC6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D3F11"/>
    <w:multiLevelType w:val="hybridMultilevel"/>
    <w:tmpl w:val="3BB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7201A"/>
    <w:multiLevelType w:val="hybridMultilevel"/>
    <w:tmpl w:val="733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F3182"/>
    <w:multiLevelType w:val="hybridMultilevel"/>
    <w:tmpl w:val="EA78C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733154"/>
    <w:multiLevelType w:val="hybridMultilevel"/>
    <w:tmpl w:val="44F6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6E3A7F"/>
    <w:multiLevelType w:val="hybridMultilevel"/>
    <w:tmpl w:val="B08C6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141E2E"/>
    <w:multiLevelType w:val="hybridMultilevel"/>
    <w:tmpl w:val="6DF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B3AD7"/>
    <w:multiLevelType w:val="hybridMultilevel"/>
    <w:tmpl w:val="11C2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06F7D"/>
    <w:multiLevelType w:val="hybridMultilevel"/>
    <w:tmpl w:val="E27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9D8"/>
    <w:multiLevelType w:val="hybridMultilevel"/>
    <w:tmpl w:val="0E704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8314C6"/>
    <w:multiLevelType w:val="hybridMultilevel"/>
    <w:tmpl w:val="4760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8"/>
  </w:num>
  <w:num w:numId="4">
    <w:abstractNumId w:val="31"/>
  </w:num>
  <w:num w:numId="5">
    <w:abstractNumId w:val="11"/>
  </w:num>
  <w:num w:numId="6">
    <w:abstractNumId w:val="32"/>
  </w:num>
  <w:num w:numId="7">
    <w:abstractNumId w:val="13"/>
  </w:num>
  <w:num w:numId="8">
    <w:abstractNumId w:val="3"/>
  </w:num>
  <w:num w:numId="9">
    <w:abstractNumId w:val="7"/>
  </w:num>
  <w:num w:numId="10">
    <w:abstractNumId w:val="12"/>
  </w:num>
  <w:num w:numId="11">
    <w:abstractNumId w:val="17"/>
  </w:num>
  <w:num w:numId="12">
    <w:abstractNumId w:val="16"/>
  </w:num>
  <w:num w:numId="13">
    <w:abstractNumId w:val="36"/>
  </w:num>
  <w:num w:numId="14">
    <w:abstractNumId w:val="34"/>
  </w:num>
  <w:num w:numId="15">
    <w:abstractNumId w:val="26"/>
  </w:num>
  <w:num w:numId="16">
    <w:abstractNumId w:val="6"/>
  </w:num>
  <w:num w:numId="17">
    <w:abstractNumId w:val="14"/>
  </w:num>
  <w:num w:numId="18">
    <w:abstractNumId w:val="8"/>
  </w:num>
  <w:num w:numId="19">
    <w:abstractNumId w:val="38"/>
  </w:num>
  <w:num w:numId="20">
    <w:abstractNumId w:val="30"/>
  </w:num>
  <w:num w:numId="21">
    <w:abstractNumId w:val="27"/>
  </w:num>
  <w:num w:numId="22">
    <w:abstractNumId w:val="21"/>
  </w:num>
  <w:num w:numId="23">
    <w:abstractNumId w:val="35"/>
  </w:num>
  <w:num w:numId="24">
    <w:abstractNumId w:val="33"/>
  </w:num>
  <w:num w:numId="25">
    <w:abstractNumId w:val="2"/>
  </w:num>
  <w:num w:numId="26">
    <w:abstractNumId w:val="37"/>
  </w:num>
  <w:num w:numId="27">
    <w:abstractNumId w:val="4"/>
  </w:num>
  <w:num w:numId="28">
    <w:abstractNumId w:val="24"/>
  </w:num>
  <w:num w:numId="29">
    <w:abstractNumId w:val="25"/>
  </w:num>
  <w:num w:numId="30">
    <w:abstractNumId w:val="5"/>
  </w:num>
  <w:num w:numId="31">
    <w:abstractNumId w:val="29"/>
  </w:num>
  <w:num w:numId="32">
    <w:abstractNumId w:val="1"/>
  </w:num>
  <w:num w:numId="33">
    <w:abstractNumId w:val="19"/>
  </w:num>
  <w:num w:numId="34">
    <w:abstractNumId w:val="22"/>
  </w:num>
  <w:num w:numId="35">
    <w:abstractNumId w:val="18"/>
  </w:num>
  <w:num w:numId="36">
    <w:abstractNumId w:val="23"/>
  </w:num>
  <w:num w:numId="37">
    <w:abstractNumId w:val="10"/>
  </w:num>
  <w:num w:numId="38">
    <w:abstractNumId w:val="9"/>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1D75"/>
    <w:rsid w:val="000A65DA"/>
    <w:rsid w:val="000A6633"/>
    <w:rsid w:val="000B0755"/>
    <w:rsid w:val="000C363B"/>
    <w:rsid w:val="000D7A37"/>
    <w:rsid w:val="000E3F4C"/>
    <w:rsid w:val="000F5931"/>
    <w:rsid w:val="00103F2A"/>
    <w:rsid w:val="00120E73"/>
    <w:rsid w:val="00121290"/>
    <w:rsid w:val="0013233D"/>
    <w:rsid w:val="00140127"/>
    <w:rsid w:val="001405F7"/>
    <w:rsid w:val="00140878"/>
    <w:rsid w:val="00152229"/>
    <w:rsid w:val="00153D32"/>
    <w:rsid w:val="00163DDE"/>
    <w:rsid w:val="00166D7B"/>
    <w:rsid w:val="00166EF9"/>
    <w:rsid w:val="00186663"/>
    <w:rsid w:val="00192D5D"/>
    <w:rsid w:val="001A732A"/>
    <w:rsid w:val="001A7A9F"/>
    <w:rsid w:val="001B3F63"/>
    <w:rsid w:val="001B68B4"/>
    <w:rsid w:val="001C0D20"/>
    <w:rsid w:val="001C4731"/>
    <w:rsid w:val="001D4899"/>
    <w:rsid w:val="001D7CC9"/>
    <w:rsid w:val="001E4D64"/>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06C9"/>
    <w:rsid w:val="003935FD"/>
    <w:rsid w:val="003A194D"/>
    <w:rsid w:val="003A276D"/>
    <w:rsid w:val="003A4E10"/>
    <w:rsid w:val="003A5F3D"/>
    <w:rsid w:val="003C0866"/>
    <w:rsid w:val="003C5DC8"/>
    <w:rsid w:val="003D3C2B"/>
    <w:rsid w:val="003D468A"/>
    <w:rsid w:val="003E2817"/>
    <w:rsid w:val="003E5722"/>
    <w:rsid w:val="003F0E2E"/>
    <w:rsid w:val="003F418C"/>
    <w:rsid w:val="003F5B5F"/>
    <w:rsid w:val="003F60FC"/>
    <w:rsid w:val="00410B29"/>
    <w:rsid w:val="004174F7"/>
    <w:rsid w:val="00422985"/>
    <w:rsid w:val="00423681"/>
    <w:rsid w:val="00427AE6"/>
    <w:rsid w:val="004433AB"/>
    <w:rsid w:val="00466C3A"/>
    <w:rsid w:val="00471793"/>
    <w:rsid w:val="004817A5"/>
    <w:rsid w:val="004841FB"/>
    <w:rsid w:val="00487270"/>
    <w:rsid w:val="00497A17"/>
    <w:rsid w:val="00497BB5"/>
    <w:rsid w:val="004A2E44"/>
    <w:rsid w:val="004B4581"/>
    <w:rsid w:val="004B7060"/>
    <w:rsid w:val="004B7358"/>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13F64"/>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C6307"/>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161B"/>
    <w:rsid w:val="007C23DF"/>
    <w:rsid w:val="007C576E"/>
    <w:rsid w:val="007C7380"/>
    <w:rsid w:val="007F0D43"/>
    <w:rsid w:val="007F1419"/>
    <w:rsid w:val="00801C86"/>
    <w:rsid w:val="008046C6"/>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535"/>
    <w:rsid w:val="00941D3D"/>
    <w:rsid w:val="0094478D"/>
    <w:rsid w:val="00944C76"/>
    <w:rsid w:val="009659E4"/>
    <w:rsid w:val="00977C0A"/>
    <w:rsid w:val="009B6AAE"/>
    <w:rsid w:val="009B7255"/>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135F"/>
    <w:rsid w:val="00B722AE"/>
    <w:rsid w:val="00B77A02"/>
    <w:rsid w:val="00B82729"/>
    <w:rsid w:val="00B87E74"/>
    <w:rsid w:val="00B933B3"/>
    <w:rsid w:val="00BA3699"/>
    <w:rsid w:val="00BB21FB"/>
    <w:rsid w:val="00BB2444"/>
    <w:rsid w:val="00BB4179"/>
    <w:rsid w:val="00BD19EB"/>
    <w:rsid w:val="00BE7381"/>
    <w:rsid w:val="00BF2C65"/>
    <w:rsid w:val="00C0326E"/>
    <w:rsid w:val="00C114E6"/>
    <w:rsid w:val="00C14BC8"/>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14BE5"/>
    <w:rsid w:val="00D22094"/>
    <w:rsid w:val="00D2391B"/>
    <w:rsid w:val="00D319C9"/>
    <w:rsid w:val="00D36C55"/>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11804"/>
    <w:rsid w:val="00F150B1"/>
    <w:rsid w:val="00F16443"/>
    <w:rsid w:val="00F16756"/>
    <w:rsid w:val="00F26205"/>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C9852"/>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F2A"/>
    <w:rPr>
      <w:rFonts w:asciiTheme="minorHAnsi" w:eastAsia="Times New Roman" w:hAnsiTheme="minorHAnsi"/>
      <w:b/>
      <w:sz w:val="24"/>
      <w:lang w:val="en-US" w:eastAsia="en-US"/>
    </w:rPr>
  </w:style>
  <w:style w:type="paragraph" w:styleId="Heading1">
    <w:name w:val="heading 1"/>
    <w:basedOn w:val="Normal"/>
    <w:next w:val="Normal"/>
    <w:link w:val="Heading1Char"/>
    <w:autoRedefine/>
    <w:uiPriority w:val="9"/>
    <w:qFormat/>
    <w:rsid w:val="001D7CC9"/>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1D7CC9"/>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Theme="minorHAnsi" w:eastAsia="MS Gothic" w:hAnsiTheme="minorHAnsi"/>
      <w:b/>
      <w:bCs/>
      <w:sz w:val="28"/>
      <w:lang w:val="en-GB" w:eastAsia="en-US"/>
    </w:rPr>
  </w:style>
  <w:style w:type="paragraph" w:styleId="Heading3">
    <w:name w:val="heading 3"/>
    <w:basedOn w:val="Normal"/>
    <w:next w:val="Normal"/>
    <w:link w:val="Heading3Char"/>
    <w:autoRedefine/>
    <w:uiPriority w:val="9"/>
    <w:unhideWhenUsed/>
    <w:qFormat/>
    <w:rsid w:val="007C161B"/>
    <w:pPr>
      <w:keepNext/>
      <w:keepLines/>
      <w:outlineLvl w:val="2"/>
    </w:pPr>
    <w:rPr>
      <w:rFonts w:ascii="Calibri" w:eastAsia="MS Gothic" w:hAnsi="Calibri"/>
      <w:bCs/>
      <w:color w:val="000000"/>
      <w:szCs w:val="24"/>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7CC9"/>
    <w:rPr>
      <w:rFonts w:asciiTheme="minorHAnsi" w:eastAsia="MS Gothic" w:hAnsiTheme="minorHAnsi"/>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7C161B"/>
    <w:rPr>
      <w:rFonts w:eastAsia="MS Gothic"/>
      <w:b/>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1D7CC9"/>
    <w:rPr>
      <w:rFonts w:asciiTheme="minorHAnsi" w:eastAsia="MS Gothic" w:hAnsiTheme="minorHAnsi"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1D7CC9"/>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4467391">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mailto:prestosl@mcmaster.ca" TargetMode="External"/><Relationship Id="rId3" Type="http://schemas.openxmlformats.org/officeDocument/2006/relationships/styles" Target="styles.xml"/><Relationship Id="rId21" Type="http://schemas.openxmlformats.org/officeDocument/2006/relationships/hyperlink" Target="mailto:prestosl@mcmaster.ca" TargetMode="External"/><Relationship Id="rId7" Type="http://schemas.openxmlformats.org/officeDocument/2006/relationships/endnotes" Target="endnotes.xml"/><Relationship Id="rId12" Type="http://schemas.openxmlformats.org/officeDocument/2006/relationships/hyperlink" Target="https://socialwork.mcmaster.ca/resources/undergraduate-resources/minimum-grade-requirements-in-the-bsw-programs.docx/view" TargetMode="External"/><Relationship Id="rId17" Type="http://schemas.openxmlformats.org/officeDocument/2006/relationships/hyperlink" Target="mailto:millet@mcmaster.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20" Type="http://schemas.openxmlformats.org/officeDocument/2006/relationships/hyperlink" Target="mailto:millet@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omehmohajer@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footer" Target="footer1.xml"/><Relationship Id="rId10" Type="http://schemas.openxmlformats.org/officeDocument/2006/relationships/hyperlink" Target="mailto:turpieji@mcmaster.ca" TargetMode="External"/><Relationship Id="rId19" Type="http://schemas.openxmlformats.org/officeDocument/2006/relationships/hyperlink" Target="https://socialwork.mcmaster.ca/resources/general-school-policies/policy-on-extensions-and-incompletes-october-2017.pdf" TargetMode="External"/><Relationship Id="rId4" Type="http://schemas.openxmlformats.org/officeDocument/2006/relationships/settings" Target="settings.xml"/><Relationship Id="rId9" Type="http://schemas.openxmlformats.org/officeDocument/2006/relationships/hyperlink" Target="mailto:Jthibeau14@gmail.com" TargetMode="External"/><Relationship Id="rId14" Type="http://schemas.openxmlformats.org/officeDocument/2006/relationships/hyperlink" Target="mailto:sas@mcmaster.c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203F-2F6A-43EC-93F7-9213B3FC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16</Pages>
  <Words>5304</Words>
  <Characters>30236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35470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2019-07-29T12:44:00Z</dcterms:created>
  <dcterms:modified xsi:type="dcterms:W3CDTF">2019-07-29T12:44:00Z</dcterms:modified>
  <cp:category/>
</cp:coreProperties>
</file>